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F6FC953" w14:textId="77777777" w:rsidR="00BA0293" w:rsidRPr="005D4DB3" w:rsidRDefault="00BA0293" w:rsidP="00BA0293">
      <w:pPr>
        <w:spacing w:after="0"/>
        <w:jc w:val="right"/>
        <w:rPr>
          <w:rFonts w:ascii="Arial" w:hAnsi="Arial" w:cs="Arial"/>
        </w:rPr>
      </w:pPr>
      <w:r w:rsidRPr="005D4DB3">
        <w:rPr>
          <w:rFonts w:ascii="Arial" w:hAnsi="Arial" w:cs="Arial"/>
          <w:highlight w:val="yellow"/>
        </w:rPr>
        <w:t>1 priedas</w:t>
      </w:r>
    </w:p>
    <w:p w14:paraId="25E01229" w14:textId="77777777" w:rsidR="00554452" w:rsidRPr="005D4DB3" w:rsidRDefault="00554452" w:rsidP="00BA0293">
      <w:pPr>
        <w:spacing w:after="0"/>
        <w:jc w:val="right"/>
        <w:rPr>
          <w:rFonts w:ascii="Arial" w:hAnsi="Arial" w:cs="Arial"/>
        </w:rPr>
      </w:pPr>
    </w:p>
    <w:p w14:paraId="0E8B6805" w14:textId="77777777" w:rsidR="00BA0293" w:rsidRPr="005D4DB3" w:rsidRDefault="00BA0293" w:rsidP="00BA0293">
      <w:pPr>
        <w:spacing w:after="0"/>
        <w:ind w:firstLine="709"/>
        <w:jc w:val="center"/>
        <w:rPr>
          <w:rFonts w:ascii="Arial" w:eastAsia="Times New Roman" w:hAnsi="Arial" w:cs="Arial"/>
          <w:b/>
        </w:rPr>
      </w:pPr>
      <w:r w:rsidRPr="005D4DB3">
        <w:rPr>
          <w:rFonts w:ascii="Arial" w:eastAsia="Times New Roman" w:hAnsi="Arial" w:cs="Arial"/>
          <w:b/>
        </w:rPr>
        <w:t>TECHNINĖ SPECIFIKACIJA</w:t>
      </w:r>
    </w:p>
    <w:p w14:paraId="15224CC1" w14:textId="77777777" w:rsidR="00BA0293" w:rsidRPr="005D4DB3" w:rsidRDefault="00BA0293" w:rsidP="00BA0293">
      <w:pPr>
        <w:pStyle w:val="Antrat3"/>
        <w:suppressAutoHyphens/>
        <w:rPr>
          <w:rFonts w:ascii="Arial" w:hAnsi="Arial" w:cs="Arial"/>
          <w:bCs/>
          <w:sz w:val="22"/>
          <w:szCs w:val="22"/>
        </w:rPr>
      </w:pPr>
    </w:p>
    <w:p w14:paraId="52996C0E" w14:textId="77777777" w:rsidR="00091F46" w:rsidRPr="005D4DB3" w:rsidRDefault="00556200" w:rsidP="00091F46">
      <w:pPr>
        <w:jc w:val="center"/>
        <w:rPr>
          <w:rFonts w:ascii="Arial" w:eastAsia="Times New Roman" w:hAnsi="Arial" w:cs="Arial"/>
          <w:b/>
          <w:bCs/>
          <w:color w:val="000000" w:themeColor="text1"/>
        </w:rPr>
      </w:pPr>
      <w:r w:rsidRPr="005D4DB3">
        <w:rPr>
          <w:rFonts w:ascii="Arial" w:eastAsia="Times New Roman" w:hAnsi="Arial" w:cs="Arial"/>
          <w:b/>
          <w:bCs/>
          <w:color w:val="000000" w:themeColor="text1"/>
        </w:rPr>
        <w:t xml:space="preserve">APSAUGINIŲ KELIO ATITVARŲ ĮRENGIMAS VALSTYBINĖS REIKŠMĖS </w:t>
      </w:r>
      <w:r w:rsidR="00091F46" w:rsidRPr="005D4DB3">
        <w:rPr>
          <w:rFonts w:ascii="Arial" w:eastAsia="Times New Roman" w:hAnsi="Arial" w:cs="Arial"/>
          <w:b/>
          <w:bCs/>
          <w:color w:val="000000" w:themeColor="text1"/>
        </w:rPr>
        <w:t xml:space="preserve">KELIUOSE </w:t>
      </w:r>
    </w:p>
    <w:p w14:paraId="6170FB4F" w14:textId="62D32615" w:rsidR="00BA0293" w:rsidRPr="005D4DB3" w:rsidRDefault="00BA0293" w:rsidP="00A26959">
      <w:pPr>
        <w:pStyle w:val="Sraopastraipa"/>
        <w:widowControl w:val="0"/>
        <w:numPr>
          <w:ilvl w:val="0"/>
          <w:numId w:val="1"/>
        </w:numPr>
        <w:autoSpaceDE w:val="0"/>
        <w:autoSpaceDN w:val="0"/>
        <w:adjustRightInd w:val="0"/>
        <w:jc w:val="center"/>
        <w:rPr>
          <w:rFonts w:ascii="Arial" w:hAnsi="Arial" w:cs="Arial"/>
          <w:b/>
        </w:rPr>
      </w:pPr>
      <w:r w:rsidRPr="005D4DB3">
        <w:rPr>
          <w:rFonts w:ascii="Arial" w:hAnsi="Arial" w:cs="Arial"/>
          <w:b/>
        </w:rPr>
        <w:t xml:space="preserve">BENDRA INFORMACIJA </w:t>
      </w:r>
    </w:p>
    <w:p w14:paraId="4665E8E7" w14:textId="77777777" w:rsidR="00BA0293" w:rsidRPr="005D4DB3" w:rsidRDefault="00BA0293" w:rsidP="00BA0293">
      <w:pPr>
        <w:spacing w:after="0"/>
        <w:ind w:left="360"/>
        <w:jc w:val="both"/>
        <w:rPr>
          <w:rFonts w:ascii="Arial" w:hAnsi="Arial" w:cs="Arial"/>
          <w:bCs/>
        </w:rPr>
      </w:pPr>
    </w:p>
    <w:p w14:paraId="4EA4D2A3" w14:textId="41F02A85" w:rsidR="00BA0293" w:rsidRPr="005D4DB3" w:rsidRDefault="0000184F" w:rsidP="00BA0293">
      <w:pPr>
        <w:pStyle w:val="Sraopastraipa"/>
        <w:widowControl w:val="0"/>
        <w:numPr>
          <w:ilvl w:val="0"/>
          <w:numId w:val="2"/>
        </w:numPr>
        <w:tabs>
          <w:tab w:val="left" w:pos="993"/>
        </w:tabs>
        <w:autoSpaceDE w:val="0"/>
        <w:autoSpaceDN w:val="0"/>
        <w:adjustRightInd w:val="0"/>
        <w:ind w:left="0" w:firstLine="567"/>
        <w:rPr>
          <w:rFonts w:ascii="Arial" w:hAnsi="Arial" w:cs="Arial"/>
        </w:rPr>
      </w:pPr>
      <w:r w:rsidRPr="005D4DB3">
        <w:rPr>
          <w:rFonts w:ascii="Arial" w:hAnsi="Arial" w:cs="Arial"/>
        </w:rPr>
        <w:t xml:space="preserve">AB </w:t>
      </w:r>
      <w:r w:rsidR="005D4DB3">
        <w:rPr>
          <w:rFonts w:ascii="Arial" w:hAnsi="Arial" w:cs="Arial"/>
        </w:rPr>
        <w:t>„</w:t>
      </w:r>
      <w:r w:rsidR="00F27B23" w:rsidRPr="005D4DB3">
        <w:rPr>
          <w:rFonts w:ascii="Arial" w:hAnsi="Arial" w:cs="Arial"/>
        </w:rPr>
        <w:t>Via Lietuva</w:t>
      </w:r>
      <w:r w:rsidR="005D4DB3">
        <w:rPr>
          <w:rFonts w:ascii="Arial" w:hAnsi="Arial" w:cs="Arial"/>
        </w:rPr>
        <w:t>“</w:t>
      </w:r>
      <w:r w:rsidR="00BA0293" w:rsidRPr="005D4DB3">
        <w:rPr>
          <w:rFonts w:ascii="Arial" w:hAnsi="Arial" w:cs="Arial"/>
        </w:rPr>
        <w:t xml:space="preserve"> (toliau – Užsakovas) numato pirkti apsauginių kelio atitvarų projektavimo, įrengimo</w:t>
      </w:r>
      <w:r w:rsidR="00F1733B" w:rsidRPr="005D4DB3">
        <w:rPr>
          <w:rFonts w:ascii="Arial" w:hAnsi="Arial" w:cs="Arial"/>
        </w:rPr>
        <w:t>/demontavimo</w:t>
      </w:r>
      <w:r w:rsidR="00536125" w:rsidRPr="005D4DB3">
        <w:rPr>
          <w:rFonts w:ascii="Arial" w:hAnsi="Arial" w:cs="Arial"/>
        </w:rPr>
        <w:t xml:space="preserve"> </w:t>
      </w:r>
      <w:r w:rsidR="00BA0293" w:rsidRPr="005D4DB3">
        <w:rPr>
          <w:rFonts w:ascii="Arial" w:hAnsi="Arial" w:cs="Arial"/>
        </w:rPr>
        <w:t xml:space="preserve">darbus. </w:t>
      </w:r>
    </w:p>
    <w:p w14:paraId="3D1F2D3D" w14:textId="13E71FAE" w:rsidR="0000184F" w:rsidRPr="005D4DB3" w:rsidRDefault="0000184F" w:rsidP="0000184F">
      <w:pPr>
        <w:pStyle w:val="Sraopastraipa"/>
        <w:widowControl w:val="0"/>
        <w:numPr>
          <w:ilvl w:val="0"/>
          <w:numId w:val="2"/>
        </w:numPr>
        <w:tabs>
          <w:tab w:val="left" w:pos="993"/>
        </w:tabs>
        <w:autoSpaceDE w:val="0"/>
        <w:autoSpaceDN w:val="0"/>
        <w:adjustRightInd w:val="0"/>
        <w:ind w:left="0" w:firstLine="567"/>
        <w:rPr>
          <w:rFonts w:ascii="Arial" w:hAnsi="Arial" w:cs="Arial"/>
          <w:color w:val="000000" w:themeColor="text1"/>
        </w:rPr>
      </w:pPr>
      <w:r w:rsidRPr="005D4DB3">
        <w:rPr>
          <w:rFonts w:ascii="Arial" w:hAnsi="Arial" w:cs="Arial"/>
        </w:rPr>
        <w:t xml:space="preserve">Pirkimo objektas </w:t>
      </w:r>
      <w:r w:rsidRPr="005D4DB3">
        <w:rPr>
          <w:rFonts w:ascii="Arial" w:hAnsi="Arial" w:cs="Arial"/>
          <w:color w:val="000000" w:themeColor="text1"/>
        </w:rPr>
        <w:t>skirstomas į</w:t>
      </w:r>
      <w:r w:rsidR="00CB4966" w:rsidRPr="005D4DB3">
        <w:rPr>
          <w:rFonts w:ascii="Arial" w:hAnsi="Arial" w:cs="Arial"/>
          <w:color w:val="000000" w:themeColor="text1"/>
        </w:rPr>
        <w:t xml:space="preserve"> 4 (keturias) </w:t>
      </w:r>
      <w:r w:rsidRPr="005D4DB3">
        <w:rPr>
          <w:rFonts w:ascii="Arial" w:hAnsi="Arial" w:cs="Arial"/>
          <w:color w:val="000000" w:themeColor="text1"/>
        </w:rPr>
        <w:t>atskir</w:t>
      </w:r>
      <w:r w:rsidR="00381214" w:rsidRPr="005D4DB3">
        <w:rPr>
          <w:rFonts w:ascii="Arial" w:hAnsi="Arial" w:cs="Arial"/>
          <w:color w:val="000000" w:themeColor="text1"/>
        </w:rPr>
        <w:t>as</w:t>
      </w:r>
      <w:r w:rsidRPr="005D4DB3">
        <w:rPr>
          <w:rFonts w:ascii="Arial" w:hAnsi="Arial" w:cs="Arial"/>
          <w:color w:val="000000" w:themeColor="text1"/>
        </w:rPr>
        <w:t xml:space="preserve"> </w:t>
      </w:r>
      <w:r w:rsidRPr="005D4DB3">
        <w:rPr>
          <w:rFonts w:ascii="Arial" w:hAnsi="Arial" w:cs="Arial"/>
        </w:rPr>
        <w:t>dali</w:t>
      </w:r>
      <w:r w:rsidR="00381214" w:rsidRPr="005D4DB3">
        <w:rPr>
          <w:rFonts w:ascii="Arial" w:hAnsi="Arial" w:cs="Arial"/>
        </w:rPr>
        <w:t>s</w:t>
      </w:r>
      <w:r w:rsidRPr="005D4DB3">
        <w:rPr>
          <w:rFonts w:ascii="Arial" w:hAnsi="Arial" w:cs="Arial"/>
        </w:rPr>
        <w:t xml:space="preserve"> ir kiekvienai iš jų nustatoma </w:t>
      </w:r>
      <w:r w:rsidRPr="005D4DB3">
        <w:rPr>
          <w:rFonts w:ascii="Arial" w:hAnsi="Arial" w:cs="Arial"/>
          <w:color w:val="000000" w:themeColor="text1"/>
        </w:rPr>
        <w:t>pr</w:t>
      </w:r>
      <w:r w:rsidR="000D47F7" w:rsidRPr="005D4DB3">
        <w:rPr>
          <w:rFonts w:ascii="Arial" w:hAnsi="Arial" w:cs="Arial"/>
          <w:color w:val="000000" w:themeColor="text1"/>
        </w:rPr>
        <w:t>adinės sutarties vertė</w:t>
      </w:r>
      <w:r w:rsidRPr="005D4DB3">
        <w:rPr>
          <w:rFonts w:ascii="Arial" w:hAnsi="Arial" w:cs="Arial"/>
          <w:color w:val="000000" w:themeColor="text1"/>
        </w:rPr>
        <w:t xml:space="preserve"> (maksimali suma skirta ne </w:t>
      </w:r>
      <w:r w:rsidR="005D4DB3">
        <w:rPr>
          <w:rFonts w:ascii="Arial" w:hAnsi="Arial" w:cs="Arial"/>
          <w:color w:val="000000" w:themeColor="text1"/>
        </w:rPr>
        <w:t>ilgiau</w:t>
      </w:r>
      <w:r w:rsidR="005D4DB3" w:rsidRPr="005D4DB3">
        <w:rPr>
          <w:rFonts w:ascii="Arial" w:hAnsi="Arial" w:cs="Arial"/>
          <w:color w:val="000000" w:themeColor="text1"/>
        </w:rPr>
        <w:t xml:space="preserve"> </w:t>
      </w:r>
      <w:r w:rsidRPr="005D4DB3">
        <w:rPr>
          <w:rFonts w:ascii="Arial" w:hAnsi="Arial" w:cs="Arial"/>
          <w:color w:val="000000" w:themeColor="text1"/>
        </w:rPr>
        <w:t xml:space="preserve">kaip </w:t>
      </w:r>
      <w:r w:rsidR="00E97304" w:rsidRPr="005D4DB3">
        <w:rPr>
          <w:rFonts w:ascii="Arial" w:hAnsi="Arial" w:cs="Arial"/>
        </w:rPr>
        <w:t>24</w:t>
      </w:r>
      <w:r w:rsidRPr="005D4DB3">
        <w:rPr>
          <w:rFonts w:ascii="Arial" w:hAnsi="Arial" w:cs="Arial"/>
          <w:color w:val="000000" w:themeColor="text1"/>
        </w:rPr>
        <w:t xml:space="preserve"> mėn</w:t>
      </w:r>
      <w:r w:rsidR="00551FCD" w:rsidRPr="005D4DB3">
        <w:rPr>
          <w:rFonts w:ascii="Arial" w:hAnsi="Arial" w:cs="Arial"/>
          <w:color w:val="000000" w:themeColor="text1"/>
        </w:rPr>
        <w:t>esiams</w:t>
      </w:r>
      <w:r w:rsidR="002E5F13" w:rsidRPr="005D4DB3">
        <w:rPr>
          <w:rFonts w:ascii="Arial" w:hAnsi="Arial" w:cs="Arial"/>
          <w:color w:val="000000" w:themeColor="text1"/>
        </w:rPr>
        <w:t>)</w:t>
      </w:r>
      <w:r w:rsidRPr="005D4DB3">
        <w:rPr>
          <w:rFonts w:ascii="Arial" w:hAnsi="Arial" w:cs="Arial"/>
          <w:color w:val="000000" w:themeColor="text1"/>
        </w:rPr>
        <w:t>:</w:t>
      </w:r>
    </w:p>
    <w:p w14:paraId="65EBB28D" w14:textId="3BF05801" w:rsidR="004602A9" w:rsidRPr="005D4DB3" w:rsidRDefault="0078184F" w:rsidP="005D4DB3">
      <w:pPr>
        <w:pStyle w:val="Sraopastraipa"/>
        <w:numPr>
          <w:ilvl w:val="1"/>
          <w:numId w:val="2"/>
        </w:numPr>
        <w:tabs>
          <w:tab w:val="left" w:pos="851"/>
        </w:tabs>
        <w:suppressAutoHyphens/>
        <w:ind w:left="0" w:firstLine="426"/>
        <w:rPr>
          <w:rFonts w:ascii="Arial" w:hAnsi="Arial" w:cs="Arial"/>
          <w:color w:val="000000" w:themeColor="text1"/>
        </w:rPr>
      </w:pPr>
      <w:r w:rsidRPr="005D4DB3">
        <w:rPr>
          <w:rFonts w:ascii="Arial" w:hAnsi="Arial" w:cs="Arial"/>
          <w:color w:val="000000" w:themeColor="text1"/>
        </w:rPr>
        <w:t xml:space="preserve"> </w:t>
      </w:r>
      <w:r w:rsidR="004602A9" w:rsidRPr="005D4DB3">
        <w:rPr>
          <w:rFonts w:ascii="Arial" w:hAnsi="Arial" w:cs="Arial"/>
          <w:color w:val="000000" w:themeColor="text1"/>
        </w:rPr>
        <w:t>I pirkimo objekto dali</w:t>
      </w:r>
      <w:r w:rsidR="00742007" w:rsidRPr="005D4DB3">
        <w:rPr>
          <w:rFonts w:ascii="Arial" w:hAnsi="Arial" w:cs="Arial"/>
          <w:color w:val="000000" w:themeColor="text1"/>
        </w:rPr>
        <w:t>s</w:t>
      </w:r>
      <w:r w:rsidR="00314ABA" w:rsidRPr="005D4DB3">
        <w:rPr>
          <w:rFonts w:ascii="Arial" w:hAnsi="Arial" w:cs="Arial"/>
          <w:color w:val="000000" w:themeColor="text1"/>
        </w:rPr>
        <w:t xml:space="preserve"> – Šiaurės regionas</w:t>
      </w:r>
      <w:r w:rsidR="004602A9" w:rsidRPr="005D4DB3">
        <w:rPr>
          <w:rFonts w:ascii="Arial" w:hAnsi="Arial" w:cs="Arial"/>
          <w:color w:val="000000" w:themeColor="text1"/>
        </w:rPr>
        <w:t xml:space="preserve">: 1 </w:t>
      </w:r>
      <w:r w:rsidR="00121FB0" w:rsidRPr="005D4DB3">
        <w:rPr>
          <w:rFonts w:ascii="Arial" w:hAnsi="Arial" w:cs="Arial"/>
          <w:color w:val="000000" w:themeColor="text1"/>
        </w:rPr>
        <w:t>030 000</w:t>
      </w:r>
      <w:r w:rsidR="004602A9" w:rsidRPr="005D4DB3">
        <w:rPr>
          <w:rFonts w:ascii="Arial" w:hAnsi="Arial" w:cs="Arial"/>
          <w:color w:val="000000" w:themeColor="text1"/>
        </w:rPr>
        <w:t xml:space="preserve"> EUR be PVM, 1 </w:t>
      </w:r>
      <w:r w:rsidR="00B740C4" w:rsidRPr="005D4DB3">
        <w:rPr>
          <w:rFonts w:ascii="Arial" w:hAnsi="Arial" w:cs="Arial"/>
          <w:color w:val="000000" w:themeColor="text1"/>
        </w:rPr>
        <w:t>246 300</w:t>
      </w:r>
      <w:r w:rsidR="004602A9" w:rsidRPr="005D4DB3">
        <w:rPr>
          <w:rFonts w:ascii="Arial" w:hAnsi="Arial" w:cs="Arial"/>
          <w:color w:val="000000" w:themeColor="text1"/>
        </w:rPr>
        <w:t xml:space="preserve"> EUR su PVM;</w:t>
      </w:r>
    </w:p>
    <w:p w14:paraId="1E2DA690" w14:textId="33361C99" w:rsidR="004602A9" w:rsidRPr="005D4DB3" w:rsidRDefault="00742007" w:rsidP="005D4DB3">
      <w:pPr>
        <w:pStyle w:val="Sraopastraipa"/>
        <w:numPr>
          <w:ilvl w:val="1"/>
          <w:numId w:val="2"/>
        </w:numPr>
        <w:tabs>
          <w:tab w:val="left" w:pos="851"/>
        </w:tabs>
        <w:suppressAutoHyphens/>
        <w:ind w:left="0" w:firstLine="426"/>
        <w:rPr>
          <w:rFonts w:ascii="Arial" w:hAnsi="Arial" w:cs="Arial"/>
          <w:color w:val="000000" w:themeColor="text1"/>
        </w:rPr>
      </w:pPr>
      <w:r w:rsidRPr="005D4DB3">
        <w:rPr>
          <w:rFonts w:ascii="Arial" w:hAnsi="Arial" w:cs="Arial"/>
          <w:color w:val="000000" w:themeColor="text1"/>
        </w:rPr>
        <w:t xml:space="preserve"> </w:t>
      </w:r>
      <w:r w:rsidR="004602A9" w:rsidRPr="005D4DB3">
        <w:rPr>
          <w:rFonts w:ascii="Arial" w:hAnsi="Arial" w:cs="Arial"/>
          <w:color w:val="000000" w:themeColor="text1"/>
        </w:rPr>
        <w:t>II pirkimo objekto dali</w:t>
      </w:r>
      <w:r w:rsidRPr="005D4DB3">
        <w:rPr>
          <w:rFonts w:ascii="Arial" w:hAnsi="Arial" w:cs="Arial"/>
          <w:color w:val="000000" w:themeColor="text1"/>
        </w:rPr>
        <w:t>s</w:t>
      </w:r>
      <w:r w:rsidR="00314ABA" w:rsidRPr="005D4DB3">
        <w:rPr>
          <w:rFonts w:ascii="Arial" w:hAnsi="Arial" w:cs="Arial"/>
          <w:color w:val="000000" w:themeColor="text1"/>
        </w:rPr>
        <w:t xml:space="preserve"> – Rytų regionas</w:t>
      </w:r>
      <w:r w:rsidR="004602A9" w:rsidRPr="005D4DB3">
        <w:rPr>
          <w:rFonts w:ascii="Arial" w:hAnsi="Arial" w:cs="Arial"/>
          <w:color w:val="000000" w:themeColor="text1"/>
        </w:rPr>
        <w:t xml:space="preserve">: </w:t>
      </w:r>
      <w:r w:rsidR="00B740C4" w:rsidRPr="005D4DB3">
        <w:rPr>
          <w:rFonts w:ascii="Arial" w:hAnsi="Arial" w:cs="Arial"/>
          <w:color w:val="000000" w:themeColor="text1"/>
        </w:rPr>
        <w:t>1 030 000 EUR be PVM, 1 246 300 EUR su PVM</w:t>
      </w:r>
      <w:r w:rsidR="004602A9" w:rsidRPr="005D4DB3">
        <w:rPr>
          <w:rFonts w:ascii="Arial" w:hAnsi="Arial" w:cs="Arial"/>
          <w:color w:val="000000" w:themeColor="text1"/>
        </w:rPr>
        <w:t>;</w:t>
      </w:r>
    </w:p>
    <w:p w14:paraId="585BA5E6" w14:textId="4F1F7253" w:rsidR="004602A9" w:rsidRPr="005D4DB3" w:rsidRDefault="00742007" w:rsidP="005D4DB3">
      <w:pPr>
        <w:pStyle w:val="Sraopastraipa"/>
        <w:numPr>
          <w:ilvl w:val="1"/>
          <w:numId w:val="2"/>
        </w:numPr>
        <w:tabs>
          <w:tab w:val="left" w:pos="851"/>
        </w:tabs>
        <w:suppressAutoHyphens/>
        <w:ind w:left="0" w:firstLine="426"/>
        <w:rPr>
          <w:rFonts w:ascii="Arial" w:hAnsi="Arial" w:cs="Arial"/>
          <w:color w:val="000000" w:themeColor="text1"/>
        </w:rPr>
      </w:pPr>
      <w:r w:rsidRPr="005D4DB3">
        <w:rPr>
          <w:rFonts w:ascii="Arial" w:hAnsi="Arial" w:cs="Arial"/>
          <w:color w:val="000000" w:themeColor="text1"/>
        </w:rPr>
        <w:t xml:space="preserve"> </w:t>
      </w:r>
      <w:r w:rsidR="004602A9" w:rsidRPr="005D4DB3">
        <w:rPr>
          <w:rFonts w:ascii="Arial" w:hAnsi="Arial" w:cs="Arial"/>
          <w:color w:val="000000" w:themeColor="text1"/>
        </w:rPr>
        <w:t>III pirkimo objekto dali</w:t>
      </w:r>
      <w:r w:rsidRPr="005D4DB3">
        <w:rPr>
          <w:rFonts w:ascii="Arial" w:hAnsi="Arial" w:cs="Arial"/>
          <w:color w:val="000000" w:themeColor="text1"/>
        </w:rPr>
        <w:t>s</w:t>
      </w:r>
      <w:r w:rsidR="00314ABA" w:rsidRPr="005D4DB3">
        <w:rPr>
          <w:rFonts w:ascii="Arial" w:hAnsi="Arial" w:cs="Arial"/>
          <w:color w:val="000000" w:themeColor="text1"/>
        </w:rPr>
        <w:t xml:space="preserve"> – Pietų regionas</w:t>
      </w:r>
      <w:r w:rsidR="004602A9" w:rsidRPr="005D4DB3">
        <w:rPr>
          <w:rFonts w:ascii="Arial" w:hAnsi="Arial" w:cs="Arial"/>
          <w:color w:val="000000" w:themeColor="text1"/>
        </w:rPr>
        <w:t xml:space="preserve">: </w:t>
      </w:r>
      <w:r w:rsidR="00B740C4" w:rsidRPr="005D4DB3">
        <w:rPr>
          <w:rFonts w:ascii="Arial" w:hAnsi="Arial" w:cs="Arial"/>
          <w:color w:val="000000" w:themeColor="text1"/>
        </w:rPr>
        <w:t>1 030 000 EUR be PVM, 1 246 300 EUR su PVM</w:t>
      </w:r>
      <w:r w:rsidR="004602A9" w:rsidRPr="005D4DB3">
        <w:rPr>
          <w:rFonts w:ascii="Arial" w:hAnsi="Arial" w:cs="Arial"/>
          <w:color w:val="000000" w:themeColor="text1"/>
        </w:rPr>
        <w:t>;</w:t>
      </w:r>
    </w:p>
    <w:p w14:paraId="50C3303B" w14:textId="4CC25DB0" w:rsidR="00B21DE4" w:rsidRDefault="00742007" w:rsidP="005D4DB3">
      <w:pPr>
        <w:pStyle w:val="Sraopastraipa"/>
        <w:numPr>
          <w:ilvl w:val="1"/>
          <w:numId w:val="2"/>
        </w:numPr>
        <w:tabs>
          <w:tab w:val="left" w:pos="851"/>
        </w:tabs>
        <w:suppressAutoHyphens/>
        <w:ind w:left="0" w:firstLine="426"/>
        <w:rPr>
          <w:rFonts w:ascii="Arial" w:hAnsi="Arial" w:cs="Arial"/>
          <w:color w:val="000000" w:themeColor="text1"/>
        </w:rPr>
      </w:pPr>
      <w:r w:rsidRPr="005D4DB3">
        <w:rPr>
          <w:rFonts w:ascii="Arial" w:hAnsi="Arial" w:cs="Arial"/>
          <w:color w:val="000000" w:themeColor="text1"/>
        </w:rPr>
        <w:t xml:space="preserve"> </w:t>
      </w:r>
      <w:r w:rsidR="004602A9" w:rsidRPr="005D4DB3">
        <w:rPr>
          <w:rFonts w:ascii="Arial" w:hAnsi="Arial" w:cs="Arial"/>
          <w:color w:val="000000" w:themeColor="text1"/>
        </w:rPr>
        <w:t>IV pirkimo objekto dali</w:t>
      </w:r>
      <w:r w:rsidRPr="005D4DB3">
        <w:rPr>
          <w:rFonts w:ascii="Arial" w:hAnsi="Arial" w:cs="Arial"/>
          <w:color w:val="000000" w:themeColor="text1"/>
        </w:rPr>
        <w:t>s</w:t>
      </w:r>
      <w:r w:rsidR="00314ABA" w:rsidRPr="005D4DB3">
        <w:rPr>
          <w:rFonts w:ascii="Arial" w:hAnsi="Arial" w:cs="Arial"/>
          <w:color w:val="000000" w:themeColor="text1"/>
        </w:rPr>
        <w:t xml:space="preserve"> – </w:t>
      </w:r>
      <w:r w:rsidR="00ED337B" w:rsidRPr="005D4DB3">
        <w:rPr>
          <w:rFonts w:ascii="Arial" w:hAnsi="Arial" w:cs="Arial"/>
          <w:color w:val="000000" w:themeColor="text1"/>
        </w:rPr>
        <w:t>Vakarų</w:t>
      </w:r>
      <w:r w:rsidR="00314ABA" w:rsidRPr="005D4DB3">
        <w:rPr>
          <w:rFonts w:ascii="Arial" w:hAnsi="Arial" w:cs="Arial"/>
          <w:color w:val="000000" w:themeColor="text1"/>
        </w:rPr>
        <w:t xml:space="preserve"> regionas</w:t>
      </w:r>
      <w:r w:rsidR="004602A9" w:rsidRPr="005D4DB3">
        <w:rPr>
          <w:rFonts w:ascii="Arial" w:hAnsi="Arial" w:cs="Arial"/>
          <w:color w:val="000000" w:themeColor="text1"/>
        </w:rPr>
        <w:t xml:space="preserve">: </w:t>
      </w:r>
      <w:r w:rsidR="00B740C4" w:rsidRPr="005D4DB3">
        <w:rPr>
          <w:rFonts w:ascii="Arial" w:hAnsi="Arial" w:cs="Arial"/>
          <w:color w:val="000000" w:themeColor="text1"/>
        </w:rPr>
        <w:t>1 030 000 EUR be PVM, 1 246 300 EUR su</w:t>
      </w:r>
      <w:r w:rsidR="00ED337B" w:rsidRPr="005D4DB3">
        <w:rPr>
          <w:rFonts w:ascii="Arial" w:hAnsi="Arial" w:cs="Arial"/>
          <w:color w:val="000000" w:themeColor="text1"/>
        </w:rPr>
        <w:t> </w:t>
      </w:r>
      <w:r w:rsidR="00B740C4" w:rsidRPr="005D4DB3">
        <w:rPr>
          <w:rFonts w:ascii="Arial" w:hAnsi="Arial" w:cs="Arial"/>
          <w:color w:val="000000" w:themeColor="text1"/>
        </w:rPr>
        <w:t>PVM</w:t>
      </w:r>
    </w:p>
    <w:p w14:paraId="3BB32584" w14:textId="77777777" w:rsidR="00BA0273" w:rsidRDefault="00BA0273" w:rsidP="00BA0273">
      <w:pPr>
        <w:pStyle w:val="Sraopastraipa"/>
        <w:tabs>
          <w:tab w:val="left" w:pos="851"/>
        </w:tabs>
        <w:suppressAutoHyphens/>
        <w:ind w:left="426" w:firstLine="0"/>
        <w:rPr>
          <w:rFonts w:ascii="Arial" w:hAnsi="Arial" w:cs="Arial"/>
          <w:color w:val="000000" w:themeColor="text1"/>
        </w:rPr>
      </w:pPr>
    </w:p>
    <w:p w14:paraId="251E551D" w14:textId="77777777" w:rsidR="00BA0273" w:rsidRDefault="00BA0273" w:rsidP="00BA0273">
      <w:pPr>
        <w:pStyle w:val="Sraopastraipa"/>
        <w:widowControl w:val="0"/>
        <w:tabs>
          <w:tab w:val="left" w:pos="993"/>
        </w:tabs>
        <w:autoSpaceDE w:val="0"/>
        <w:autoSpaceDN w:val="0"/>
        <w:adjustRightInd w:val="0"/>
        <w:ind w:left="360" w:firstLine="0"/>
        <w:jc w:val="center"/>
        <w:rPr>
          <w:rFonts w:ascii="Times New Roman" w:hAnsi="Times New Roman"/>
          <w:color w:val="000000" w:themeColor="text1"/>
          <w:sz w:val="24"/>
          <w:szCs w:val="24"/>
        </w:rPr>
      </w:pPr>
      <w:r w:rsidRPr="00AA45B0">
        <w:rPr>
          <w:rFonts w:ascii="Times New Roman" w:hAnsi="Times New Roman"/>
          <w:noProof/>
          <w:color w:val="000000" w:themeColor="text1"/>
          <w:sz w:val="24"/>
          <w:szCs w:val="24"/>
        </w:rPr>
        <w:drawing>
          <wp:inline distT="0" distB="0" distL="0" distR="0" wp14:anchorId="6CD1DB2C" wp14:editId="7FD520D6">
            <wp:extent cx="5843813" cy="4324350"/>
            <wp:effectExtent l="0" t="0" r="5080" b="0"/>
            <wp:docPr id="1485658094" name="Paveikslėlis 1" descr="Paveikslėlis, kuriame yra žemėlapis, atlasas, tekstas&#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5658094" name="Paveikslėlis 1" descr="Paveikslėlis, kuriame yra žemėlapis, atlasas, tekstas&#10;&#10;Dirbtinio intelekto sugeneruotas turinys gali būti neteisingas."/>
                    <pic:cNvPicPr/>
                  </pic:nvPicPr>
                  <pic:blipFill>
                    <a:blip r:embed="rId9"/>
                    <a:stretch>
                      <a:fillRect/>
                    </a:stretch>
                  </pic:blipFill>
                  <pic:spPr>
                    <a:xfrm>
                      <a:off x="0" y="0"/>
                      <a:ext cx="5882770" cy="4353177"/>
                    </a:xfrm>
                    <a:prstGeom prst="rect">
                      <a:avLst/>
                    </a:prstGeom>
                  </pic:spPr>
                </pic:pic>
              </a:graphicData>
            </a:graphic>
          </wp:inline>
        </w:drawing>
      </w:r>
      <w:r w:rsidRPr="007E7252">
        <w:rPr>
          <w:rFonts w:ascii="Times New Roman" w:hAnsi="Times New Roman"/>
          <w:noProof/>
          <w:color w:val="000000" w:themeColor="text1"/>
          <w:sz w:val="24"/>
          <w:szCs w:val="24"/>
        </w:rPr>
        <w:drawing>
          <wp:inline distT="0" distB="0" distL="0" distR="0" wp14:anchorId="1D4A78CB" wp14:editId="4D08B666">
            <wp:extent cx="1644735" cy="768389"/>
            <wp:effectExtent l="0" t="0" r="0" b="0"/>
            <wp:docPr id="751152802" name="Paveikslėlis 1" descr="Paveikslėlis, kuriame yra tekstas, Šriftas, dizainas, ekrano kopija&#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1152802" name="Paveikslėlis 1" descr="Paveikslėlis, kuriame yra tekstas, Šriftas, dizainas, ekrano kopija&#10;&#10;Dirbtinio intelekto sugeneruotas turinys gali būti neteisingas."/>
                    <pic:cNvPicPr/>
                  </pic:nvPicPr>
                  <pic:blipFill>
                    <a:blip r:embed="rId10"/>
                    <a:stretch>
                      <a:fillRect/>
                    </a:stretch>
                  </pic:blipFill>
                  <pic:spPr>
                    <a:xfrm>
                      <a:off x="0" y="0"/>
                      <a:ext cx="1644735" cy="768389"/>
                    </a:xfrm>
                    <a:prstGeom prst="rect">
                      <a:avLst/>
                    </a:prstGeom>
                  </pic:spPr>
                </pic:pic>
              </a:graphicData>
            </a:graphic>
          </wp:inline>
        </w:drawing>
      </w:r>
    </w:p>
    <w:p w14:paraId="17B3EE83" w14:textId="77777777" w:rsidR="00BA0273" w:rsidRDefault="00BA0273" w:rsidP="00BA0273">
      <w:pPr>
        <w:pStyle w:val="Sraopastraipa"/>
        <w:widowControl w:val="0"/>
        <w:tabs>
          <w:tab w:val="left" w:pos="993"/>
        </w:tabs>
        <w:autoSpaceDE w:val="0"/>
        <w:autoSpaceDN w:val="0"/>
        <w:adjustRightInd w:val="0"/>
        <w:ind w:left="360" w:firstLine="0"/>
        <w:jc w:val="center"/>
        <w:rPr>
          <w:rFonts w:ascii="Times New Roman" w:hAnsi="Times New Roman"/>
          <w:color w:val="000000" w:themeColor="text1"/>
          <w:sz w:val="24"/>
          <w:szCs w:val="24"/>
        </w:rPr>
      </w:pPr>
      <w:r>
        <w:rPr>
          <w:rFonts w:ascii="Times New Roman" w:hAnsi="Times New Roman"/>
          <w:color w:val="000000" w:themeColor="text1"/>
          <w:sz w:val="24"/>
          <w:szCs w:val="24"/>
        </w:rPr>
        <w:t>1 pav. Regionų pasiskirstymas</w:t>
      </w:r>
    </w:p>
    <w:p w14:paraId="152E1B57" w14:textId="77777777" w:rsidR="00BA0273" w:rsidRDefault="00BA0273" w:rsidP="00BA0273">
      <w:pPr>
        <w:tabs>
          <w:tab w:val="left" w:pos="851"/>
        </w:tabs>
        <w:suppressAutoHyphens/>
        <w:rPr>
          <w:rFonts w:ascii="Arial" w:hAnsi="Arial" w:cs="Arial"/>
          <w:color w:val="000000" w:themeColor="text1"/>
        </w:rPr>
      </w:pPr>
    </w:p>
    <w:p w14:paraId="1EBFF79B" w14:textId="3E7324CA" w:rsidR="005D2DBA" w:rsidRPr="005D4DB3" w:rsidRDefault="005D2DBA" w:rsidP="00BB3E76">
      <w:pPr>
        <w:pStyle w:val="Sraopastraipa"/>
        <w:widowControl w:val="0"/>
        <w:numPr>
          <w:ilvl w:val="0"/>
          <w:numId w:val="2"/>
        </w:numPr>
        <w:tabs>
          <w:tab w:val="left" w:pos="993"/>
        </w:tabs>
        <w:autoSpaceDE w:val="0"/>
        <w:autoSpaceDN w:val="0"/>
        <w:adjustRightInd w:val="0"/>
        <w:ind w:left="0" w:firstLine="567"/>
        <w:rPr>
          <w:rFonts w:ascii="Arial" w:hAnsi="Arial" w:cs="Arial"/>
          <w:color w:val="000000" w:themeColor="text1"/>
        </w:rPr>
      </w:pPr>
      <w:r w:rsidRPr="005D4DB3">
        <w:rPr>
          <w:rFonts w:ascii="Arial" w:hAnsi="Arial" w:cs="Arial"/>
          <w:color w:val="000000" w:themeColor="text1"/>
        </w:rPr>
        <w:t xml:space="preserve">Techninės specifikacijos </w:t>
      </w:r>
      <w:r w:rsidR="00FE00C4" w:rsidRPr="005D4DB3">
        <w:rPr>
          <w:rFonts w:ascii="Arial" w:hAnsi="Arial" w:cs="Arial"/>
          <w:color w:val="000000" w:themeColor="text1"/>
        </w:rPr>
        <w:t>1</w:t>
      </w:r>
      <w:r w:rsidR="00003A6E" w:rsidRPr="005D4DB3">
        <w:rPr>
          <w:rFonts w:ascii="Arial" w:hAnsi="Arial" w:cs="Arial"/>
          <w:color w:val="000000" w:themeColor="text1"/>
        </w:rPr>
        <w:t xml:space="preserve"> </w:t>
      </w:r>
      <w:r w:rsidR="006F3361" w:rsidRPr="005D4DB3">
        <w:rPr>
          <w:rFonts w:ascii="Arial" w:hAnsi="Arial" w:cs="Arial"/>
          <w:color w:val="000000" w:themeColor="text1"/>
        </w:rPr>
        <w:t>ir 2</w:t>
      </w:r>
      <w:r w:rsidRPr="005D4DB3">
        <w:rPr>
          <w:rFonts w:ascii="Arial" w:hAnsi="Arial" w:cs="Arial"/>
          <w:color w:val="000000" w:themeColor="text1"/>
        </w:rPr>
        <w:t xml:space="preserve"> lentelėje nurodytos paslaugų ir darbų apimtys yra preliminarios, jos pirkimo sutarties vykdymo metu gali kisti (gali būti įsigyta daugiau arba mažiau nurodytų darbų apimties)</w:t>
      </w:r>
      <w:r w:rsidR="005D4DB3">
        <w:rPr>
          <w:rFonts w:ascii="Arial" w:hAnsi="Arial" w:cs="Arial"/>
          <w:color w:val="000000" w:themeColor="text1"/>
        </w:rPr>
        <w:t>, tačiau jų kaina negali</w:t>
      </w:r>
      <w:r w:rsidRPr="005D4DB3">
        <w:rPr>
          <w:rFonts w:ascii="Arial" w:hAnsi="Arial" w:cs="Arial"/>
          <w:color w:val="000000" w:themeColor="text1"/>
        </w:rPr>
        <w:t xml:space="preserve"> virš</w:t>
      </w:r>
      <w:r w:rsidR="005D4DB3">
        <w:rPr>
          <w:rFonts w:ascii="Arial" w:hAnsi="Arial" w:cs="Arial"/>
          <w:color w:val="000000" w:themeColor="text1"/>
        </w:rPr>
        <w:t>yti</w:t>
      </w:r>
      <w:r w:rsidRPr="005D4DB3">
        <w:rPr>
          <w:rFonts w:ascii="Arial" w:hAnsi="Arial" w:cs="Arial"/>
          <w:color w:val="000000" w:themeColor="text1"/>
        </w:rPr>
        <w:t xml:space="preserve"> pradinės sutarties vertės. Preliminarūs darbų kiekiai yra skirti tik pirkimo dalyvių pasiūlym</w:t>
      </w:r>
      <w:r w:rsidR="005D4DB3">
        <w:rPr>
          <w:rFonts w:ascii="Arial" w:hAnsi="Arial" w:cs="Arial"/>
          <w:color w:val="000000" w:themeColor="text1"/>
        </w:rPr>
        <w:t>ų palyginimui</w:t>
      </w:r>
      <w:r w:rsidRPr="005D4DB3">
        <w:rPr>
          <w:rFonts w:ascii="Arial" w:hAnsi="Arial" w:cs="Arial"/>
          <w:color w:val="000000" w:themeColor="text1"/>
        </w:rPr>
        <w:t xml:space="preserve">. Užsakovas pirkimo sutarties galiojimo </w:t>
      </w:r>
      <w:r w:rsidRPr="005D4DB3">
        <w:rPr>
          <w:rFonts w:ascii="Arial" w:hAnsi="Arial" w:cs="Arial"/>
          <w:color w:val="000000" w:themeColor="text1"/>
        </w:rPr>
        <w:lastRenderedPageBreak/>
        <w:t xml:space="preserve">laikotarpiu neįsipareigoja įsigyti visos techninėje specifikacijoje nurodytos preliminarios darbų apimties. </w:t>
      </w:r>
    </w:p>
    <w:p w14:paraId="7CCE1F93" w14:textId="22451D72" w:rsidR="00DE07F3" w:rsidRPr="005D4DB3" w:rsidRDefault="00DE07F3" w:rsidP="00BB3E76">
      <w:pPr>
        <w:pStyle w:val="Sraopastraipa"/>
        <w:widowControl w:val="0"/>
        <w:numPr>
          <w:ilvl w:val="0"/>
          <w:numId w:val="2"/>
        </w:numPr>
        <w:tabs>
          <w:tab w:val="left" w:pos="993"/>
        </w:tabs>
        <w:autoSpaceDE w:val="0"/>
        <w:autoSpaceDN w:val="0"/>
        <w:adjustRightInd w:val="0"/>
        <w:ind w:left="0" w:firstLine="567"/>
        <w:rPr>
          <w:rFonts w:ascii="Arial" w:hAnsi="Arial" w:cs="Arial"/>
          <w:color w:val="000000" w:themeColor="text1"/>
        </w:rPr>
      </w:pPr>
      <w:bookmarkStart w:id="0" w:name="_Hlk37748136"/>
      <w:r w:rsidRPr="005D4DB3">
        <w:rPr>
          <w:rFonts w:ascii="Arial" w:hAnsi="Arial" w:cs="Arial"/>
          <w:color w:val="000000" w:themeColor="text1"/>
        </w:rPr>
        <w:t>Pirkimo sutartis sudaro</w:t>
      </w:r>
      <w:r w:rsidRPr="005D4DB3">
        <w:rPr>
          <w:rFonts w:ascii="Arial" w:hAnsi="Arial" w:cs="Arial"/>
        </w:rPr>
        <w:t xml:space="preserve">ma </w:t>
      </w:r>
      <w:bookmarkEnd w:id="0"/>
      <w:r w:rsidRPr="005D4DB3">
        <w:rPr>
          <w:rFonts w:ascii="Arial" w:hAnsi="Arial" w:cs="Arial"/>
        </w:rPr>
        <w:t>24 mėn</w:t>
      </w:r>
      <w:r w:rsidRPr="005D4DB3">
        <w:rPr>
          <w:rFonts w:ascii="Arial" w:hAnsi="Arial" w:cs="Arial"/>
          <w:color w:val="000000" w:themeColor="text1"/>
        </w:rPr>
        <w:t>.</w:t>
      </w:r>
      <w:r w:rsidR="005D4DB3">
        <w:rPr>
          <w:rFonts w:ascii="Arial" w:hAnsi="Arial" w:cs="Arial"/>
          <w:color w:val="000000" w:themeColor="text1"/>
        </w:rPr>
        <w:t xml:space="preserve"> laikotarpiui.</w:t>
      </w:r>
    </w:p>
    <w:p w14:paraId="3743E2A5" w14:textId="2E5BBA7B" w:rsidR="0049660B" w:rsidRPr="005D4DB3" w:rsidRDefault="00DE07F3" w:rsidP="006F3361">
      <w:pPr>
        <w:pStyle w:val="Sraopastraipa"/>
        <w:widowControl w:val="0"/>
        <w:numPr>
          <w:ilvl w:val="0"/>
          <w:numId w:val="2"/>
        </w:numPr>
        <w:tabs>
          <w:tab w:val="left" w:pos="993"/>
        </w:tabs>
        <w:autoSpaceDE w:val="0"/>
        <w:autoSpaceDN w:val="0"/>
        <w:adjustRightInd w:val="0"/>
        <w:ind w:left="0" w:firstLine="567"/>
        <w:rPr>
          <w:rFonts w:ascii="Arial" w:hAnsi="Arial" w:cs="Arial"/>
        </w:rPr>
      </w:pPr>
      <w:r w:rsidRPr="005D4DB3">
        <w:rPr>
          <w:rFonts w:ascii="Arial" w:hAnsi="Arial" w:cs="Arial"/>
        </w:rPr>
        <w:t xml:space="preserve">Pirkimo sutartis nustoja galioti, </w:t>
      </w:r>
      <w:r w:rsidR="00B929D5">
        <w:rPr>
          <w:rFonts w:ascii="Arial" w:hAnsi="Arial" w:cs="Arial"/>
        </w:rPr>
        <w:t xml:space="preserve">arba kai </w:t>
      </w:r>
      <w:r w:rsidRPr="005D4DB3">
        <w:rPr>
          <w:rFonts w:ascii="Arial" w:hAnsi="Arial" w:cs="Arial"/>
        </w:rPr>
        <w:t>pasibaigia pirkimo sutarties galiojimo terminas</w:t>
      </w:r>
      <w:r w:rsidR="00B929D5">
        <w:rPr>
          <w:rFonts w:ascii="Arial" w:hAnsi="Arial" w:cs="Arial"/>
        </w:rPr>
        <w:t>,</w:t>
      </w:r>
      <w:r w:rsidRPr="005D4DB3">
        <w:rPr>
          <w:rFonts w:ascii="Arial" w:hAnsi="Arial" w:cs="Arial"/>
        </w:rPr>
        <w:t xml:space="preserve"> arba </w:t>
      </w:r>
      <w:r w:rsidR="00B929D5">
        <w:rPr>
          <w:rFonts w:ascii="Arial" w:hAnsi="Arial" w:cs="Arial"/>
        </w:rPr>
        <w:t xml:space="preserve">kai pasibaigia </w:t>
      </w:r>
      <w:r w:rsidRPr="005D4DB3">
        <w:rPr>
          <w:rFonts w:ascii="Arial" w:hAnsi="Arial" w:cs="Arial"/>
        </w:rPr>
        <w:t>maksimali pirkimui skirta lėšų suma (pradinės</w:t>
      </w:r>
      <w:r w:rsidR="00AA2D3B" w:rsidRPr="005D4DB3">
        <w:rPr>
          <w:rFonts w:ascii="Arial" w:hAnsi="Arial" w:cs="Arial"/>
        </w:rPr>
        <w:t xml:space="preserve"> sutarties vertė), priklausomai nuo to, kas įvyksta anksčiau.</w:t>
      </w:r>
    </w:p>
    <w:p w14:paraId="5779800B" w14:textId="77777777" w:rsidR="006F3361" w:rsidRPr="005D4DB3" w:rsidRDefault="006F3361" w:rsidP="006F3361">
      <w:pPr>
        <w:pStyle w:val="Sraopastraipa"/>
        <w:widowControl w:val="0"/>
        <w:tabs>
          <w:tab w:val="left" w:pos="993"/>
        </w:tabs>
        <w:autoSpaceDE w:val="0"/>
        <w:autoSpaceDN w:val="0"/>
        <w:adjustRightInd w:val="0"/>
        <w:ind w:left="567" w:firstLine="0"/>
        <w:rPr>
          <w:rFonts w:ascii="Arial" w:hAnsi="Arial" w:cs="Arial"/>
        </w:rPr>
      </w:pPr>
    </w:p>
    <w:p w14:paraId="6D40296A" w14:textId="1905108F" w:rsidR="00AA2D3B" w:rsidRPr="005D4DB3" w:rsidRDefault="005147DC" w:rsidP="00AA2D3B">
      <w:pPr>
        <w:pStyle w:val="Sraopastraipa"/>
        <w:widowControl w:val="0"/>
        <w:numPr>
          <w:ilvl w:val="0"/>
          <w:numId w:val="1"/>
        </w:numPr>
        <w:autoSpaceDE w:val="0"/>
        <w:autoSpaceDN w:val="0"/>
        <w:adjustRightInd w:val="0"/>
        <w:jc w:val="center"/>
        <w:rPr>
          <w:rFonts w:ascii="Arial" w:hAnsi="Arial" w:cs="Arial"/>
          <w:b/>
        </w:rPr>
      </w:pPr>
      <w:r w:rsidRPr="005D4DB3">
        <w:rPr>
          <w:rFonts w:ascii="Arial" w:hAnsi="Arial" w:cs="Arial"/>
          <w:b/>
        </w:rPr>
        <w:t>DARBŲ APIMTYS</w:t>
      </w:r>
    </w:p>
    <w:p w14:paraId="5F694E99" w14:textId="77777777" w:rsidR="006F3361" w:rsidRPr="005D4DB3" w:rsidRDefault="006F3361" w:rsidP="006F3361">
      <w:pPr>
        <w:widowControl w:val="0"/>
        <w:autoSpaceDE w:val="0"/>
        <w:autoSpaceDN w:val="0"/>
        <w:adjustRightInd w:val="0"/>
        <w:rPr>
          <w:rFonts w:ascii="Arial" w:hAnsi="Arial" w:cs="Arial"/>
          <w:b/>
        </w:rPr>
      </w:pPr>
    </w:p>
    <w:p w14:paraId="6A77DB75" w14:textId="798C9611" w:rsidR="00AA2D3B" w:rsidRPr="005D4DB3" w:rsidRDefault="00AA2D3B" w:rsidP="00B7256C">
      <w:pPr>
        <w:pStyle w:val="Sraopastraipa"/>
        <w:widowControl w:val="0"/>
        <w:numPr>
          <w:ilvl w:val="0"/>
          <w:numId w:val="2"/>
        </w:numPr>
        <w:tabs>
          <w:tab w:val="left" w:pos="993"/>
        </w:tabs>
        <w:autoSpaceDE w:val="0"/>
        <w:autoSpaceDN w:val="0"/>
        <w:adjustRightInd w:val="0"/>
        <w:ind w:left="0" w:firstLine="567"/>
        <w:rPr>
          <w:rFonts w:ascii="Arial" w:hAnsi="Arial" w:cs="Arial"/>
        </w:rPr>
      </w:pPr>
      <w:r w:rsidRPr="005D4DB3">
        <w:rPr>
          <w:rFonts w:ascii="Arial" w:hAnsi="Arial" w:cs="Arial"/>
        </w:rPr>
        <w:t>Preliminarios projektavimo paslaugų ir darbų atlikimo apimtys</w:t>
      </w:r>
      <w:r w:rsidR="006A1714" w:rsidRPr="005D4DB3">
        <w:rPr>
          <w:rFonts w:ascii="Arial" w:hAnsi="Arial" w:cs="Arial"/>
        </w:rPr>
        <w:t>:</w:t>
      </w:r>
      <w:r w:rsidR="00B8522B" w:rsidRPr="005D4DB3">
        <w:rPr>
          <w:rFonts w:ascii="Arial" w:hAnsi="Arial" w:cs="Arial"/>
        </w:rPr>
        <w:t xml:space="preserve"> </w:t>
      </w:r>
    </w:p>
    <w:p w14:paraId="3D2736A2" w14:textId="77777777" w:rsidR="00911D28" w:rsidRPr="005D4DB3" w:rsidRDefault="00911D28" w:rsidP="00911D28">
      <w:pPr>
        <w:pStyle w:val="Sraopastraipa"/>
        <w:widowControl w:val="0"/>
        <w:tabs>
          <w:tab w:val="left" w:pos="993"/>
        </w:tabs>
        <w:autoSpaceDE w:val="0"/>
        <w:autoSpaceDN w:val="0"/>
        <w:adjustRightInd w:val="0"/>
        <w:ind w:left="567" w:firstLine="0"/>
        <w:rPr>
          <w:rFonts w:ascii="Arial" w:hAnsi="Arial" w:cs="Arial"/>
        </w:rPr>
      </w:pPr>
    </w:p>
    <w:p w14:paraId="6BD66521" w14:textId="4A1FF28B" w:rsidR="00DE6C51" w:rsidRPr="005D4DB3" w:rsidRDefault="005346BE" w:rsidP="00DE6C51">
      <w:pPr>
        <w:pStyle w:val="Pagrindinistekstas"/>
        <w:spacing w:line="240" w:lineRule="auto"/>
        <w:ind w:firstLine="0"/>
        <w:jc w:val="both"/>
        <w:rPr>
          <w:rFonts w:ascii="Arial" w:hAnsi="Arial" w:cs="Arial"/>
          <w:sz w:val="22"/>
          <w:szCs w:val="22"/>
        </w:rPr>
      </w:pPr>
      <w:r w:rsidRPr="005D4DB3">
        <w:rPr>
          <w:rFonts w:ascii="Arial" w:hAnsi="Arial" w:cs="Arial"/>
          <w:sz w:val="22"/>
          <w:szCs w:val="22"/>
        </w:rPr>
        <w:t>1</w:t>
      </w:r>
      <w:r w:rsidR="00DE6C51" w:rsidRPr="005D4DB3">
        <w:rPr>
          <w:rFonts w:ascii="Arial" w:hAnsi="Arial" w:cs="Arial"/>
          <w:sz w:val="22"/>
          <w:szCs w:val="22"/>
        </w:rPr>
        <w:t xml:space="preserve"> lentelė. Preliminarios</w:t>
      </w:r>
      <w:r w:rsidR="00D1616B" w:rsidRPr="005D4DB3">
        <w:rPr>
          <w:rFonts w:ascii="Arial" w:hAnsi="Arial" w:cs="Arial"/>
          <w:sz w:val="22"/>
          <w:szCs w:val="22"/>
        </w:rPr>
        <w:t xml:space="preserve"> </w:t>
      </w:r>
      <w:r w:rsidR="00911D28" w:rsidRPr="005D4DB3">
        <w:rPr>
          <w:rFonts w:ascii="Arial" w:hAnsi="Arial" w:cs="Arial"/>
          <w:sz w:val="22"/>
          <w:szCs w:val="22"/>
        </w:rPr>
        <w:t xml:space="preserve">naujai įrengiamų atitvarų </w:t>
      </w:r>
      <w:r w:rsidR="00DE6C51" w:rsidRPr="005D4DB3">
        <w:rPr>
          <w:rFonts w:ascii="Arial" w:hAnsi="Arial" w:cs="Arial"/>
          <w:sz w:val="22"/>
          <w:szCs w:val="22"/>
        </w:rPr>
        <w:t>projektavimo paslaugų ir darbų atlikimo apimtys:</w:t>
      </w:r>
    </w:p>
    <w:tbl>
      <w:tblPr>
        <w:tblW w:w="5000" w:type="pct"/>
        <w:tblLayout w:type="fixed"/>
        <w:tblLook w:val="04A0" w:firstRow="1" w:lastRow="0" w:firstColumn="1" w:lastColumn="0" w:noHBand="0" w:noVBand="1"/>
      </w:tblPr>
      <w:tblGrid>
        <w:gridCol w:w="704"/>
        <w:gridCol w:w="5954"/>
        <w:gridCol w:w="1275"/>
        <w:gridCol w:w="1695"/>
      </w:tblGrid>
      <w:tr w:rsidR="00DE6C51" w:rsidRPr="005D4DB3" w14:paraId="1665C503" w14:textId="77777777" w:rsidTr="00A83E45">
        <w:trPr>
          <w:trHeight w:val="864"/>
          <w:tblHeader/>
        </w:trPr>
        <w:tc>
          <w:tcPr>
            <w:tcW w:w="366" w:type="pct"/>
            <w:tcBorders>
              <w:top w:val="single" w:sz="4" w:space="0" w:color="auto"/>
              <w:left w:val="single" w:sz="4" w:space="0" w:color="auto"/>
              <w:bottom w:val="double" w:sz="4" w:space="0" w:color="auto"/>
              <w:right w:val="single" w:sz="4" w:space="0" w:color="auto"/>
            </w:tcBorders>
            <w:shd w:val="clear" w:color="auto" w:fill="D9E2F3" w:themeFill="accent1" w:themeFillTint="33"/>
            <w:vAlign w:val="center"/>
            <w:hideMark/>
          </w:tcPr>
          <w:p w14:paraId="1AF29568" w14:textId="77777777" w:rsidR="00DE6C51" w:rsidRPr="005D4DB3" w:rsidRDefault="00DE6C51" w:rsidP="00180066">
            <w:pPr>
              <w:spacing w:after="0" w:line="240" w:lineRule="auto"/>
              <w:jc w:val="center"/>
              <w:rPr>
                <w:rFonts w:ascii="Arial" w:eastAsia="Times New Roman" w:hAnsi="Arial" w:cs="Arial"/>
                <w:b/>
                <w:bCs/>
                <w:color w:val="000000"/>
                <w:lang w:eastAsia="lt-LT"/>
              </w:rPr>
            </w:pPr>
            <w:r w:rsidRPr="005D4DB3">
              <w:rPr>
                <w:rFonts w:ascii="Arial" w:eastAsia="Times New Roman" w:hAnsi="Arial" w:cs="Arial"/>
                <w:b/>
                <w:bCs/>
                <w:color w:val="000000"/>
                <w:lang w:eastAsia="lt-LT"/>
              </w:rPr>
              <w:t>Eil. Nr.</w:t>
            </w:r>
          </w:p>
        </w:tc>
        <w:tc>
          <w:tcPr>
            <w:tcW w:w="3092" w:type="pct"/>
            <w:tcBorders>
              <w:top w:val="single" w:sz="4" w:space="0" w:color="auto"/>
              <w:left w:val="nil"/>
              <w:bottom w:val="double" w:sz="4" w:space="0" w:color="auto"/>
              <w:right w:val="single" w:sz="4" w:space="0" w:color="auto"/>
            </w:tcBorders>
            <w:shd w:val="clear" w:color="auto" w:fill="D9E2F3" w:themeFill="accent1" w:themeFillTint="33"/>
            <w:vAlign w:val="center"/>
            <w:hideMark/>
          </w:tcPr>
          <w:p w14:paraId="675A7857" w14:textId="77777777" w:rsidR="00DE6C51" w:rsidRPr="005D4DB3" w:rsidRDefault="00DE6C51" w:rsidP="00180066">
            <w:pPr>
              <w:spacing w:after="0" w:line="240" w:lineRule="auto"/>
              <w:jc w:val="center"/>
              <w:rPr>
                <w:rFonts w:ascii="Arial" w:eastAsia="Times New Roman" w:hAnsi="Arial" w:cs="Arial"/>
                <w:b/>
                <w:bCs/>
                <w:color w:val="000000"/>
                <w:lang w:eastAsia="lt-LT"/>
              </w:rPr>
            </w:pPr>
            <w:r w:rsidRPr="005D4DB3">
              <w:rPr>
                <w:rFonts w:ascii="Arial" w:eastAsia="Times New Roman" w:hAnsi="Arial" w:cs="Arial"/>
                <w:b/>
                <w:bCs/>
                <w:color w:val="000000"/>
                <w:lang w:eastAsia="lt-LT"/>
              </w:rPr>
              <w:t>Pavadinimas</w:t>
            </w:r>
          </w:p>
        </w:tc>
        <w:tc>
          <w:tcPr>
            <w:tcW w:w="662" w:type="pct"/>
            <w:tcBorders>
              <w:top w:val="single" w:sz="4" w:space="0" w:color="auto"/>
              <w:left w:val="nil"/>
              <w:bottom w:val="double" w:sz="4" w:space="0" w:color="auto"/>
              <w:right w:val="single" w:sz="4" w:space="0" w:color="auto"/>
            </w:tcBorders>
            <w:shd w:val="clear" w:color="auto" w:fill="D9E2F3" w:themeFill="accent1" w:themeFillTint="33"/>
            <w:vAlign w:val="center"/>
            <w:hideMark/>
          </w:tcPr>
          <w:p w14:paraId="14C79F57" w14:textId="77777777" w:rsidR="00DE6C51" w:rsidRPr="005D4DB3" w:rsidRDefault="00DE6C51" w:rsidP="00180066">
            <w:pPr>
              <w:spacing w:after="0" w:line="240" w:lineRule="auto"/>
              <w:jc w:val="center"/>
              <w:rPr>
                <w:rFonts w:ascii="Arial" w:eastAsia="Times New Roman" w:hAnsi="Arial" w:cs="Arial"/>
                <w:b/>
                <w:bCs/>
                <w:color w:val="000000"/>
                <w:lang w:eastAsia="lt-LT"/>
              </w:rPr>
            </w:pPr>
            <w:r w:rsidRPr="005D4DB3">
              <w:rPr>
                <w:rFonts w:ascii="Arial" w:eastAsia="Times New Roman" w:hAnsi="Arial" w:cs="Arial"/>
                <w:b/>
                <w:bCs/>
                <w:color w:val="000000"/>
                <w:lang w:eastAsia="lt-LT"/>
              </w:rPr>
              <w:t>Mato vnt.</w:t>
            </w:r>
          </w:p>
        </w:tc>
        <w:tc>
          <w:tcPr>
            <w:tcW w:w="880" w:type="pct"/>
            <w:tcBorders>
              <w:top w:val="single" w:sz="4" w:space="0" w:color="auto"/>
              <w:left w:val="nil"/>
              <w:bottom w:val="double" w:sz="4" w:space="0" w:color="auto"/>
              <w:right w:val="single" w:sz="4" w:space="0" w:color="auto"/>
            </w:tcBorders>
            <w:shd w:val="clear" w:color="auto" w:fill="D9E2F3" w:themeFill="accent1" w:themeFillTint="33"/>
            <w:vAlign w:val="center"/>
            <w:hideMark/>
          </w:tcPr>
          <w:p w14:paraId="49387823" w14:textId="77777777" w:rsidR="00DE6C51" w:rsidRPr="005D4DB3" w:rsidRDefault="00DE6C51" w:rsidP="00180066">
            <w:pPr>
              <w:spacing w:after="0" w:line="240" w:lineRule="auto"/>
              <w:jc w:val="center"/>
              <w:rPr>
                <w:rFonts w:ascii="Arial" w:eastAsia="Times New Roman" w:hAnsi="Arial" w:cs="Arial"/>
                <w:b/>
                <w:bCs/>
                <w:color w:val="000000"/>
                <w:lang w:eastAsia="lt-LT"/>
              </w:rPr>
            </w:pPr>
            <w:r w:rsidRPr="005D4DB3">
              <w:rPr>
                <w:rFonts w:ascii="Arial" w:eastAsia="Times New Roman" w:hAnsi="Arial" w:cs="Arial"/>
                <w:b/>
                <w:bCs/>
                <w:color w:val="000000"/>
                <w:lang w:eastAsia="lt-LT"/>
              </w:rPr>
              <w:t>Preliminarus planuojamas kiekis*</w:t>
            </w:r>
          </w:p>
        </w:tc>
      </w:tr>
      <w:tr w:rsidR="00601177" w:rsidRPr="005D4DB3" w14:paraId="0ABA09ED" w14:textId="77777777" w:rsidTr="00A83E45">
        <w:trPr>
          <w:trHeight w:val="288"/>
        </w:trPr>
        <w:tc>
          <w:tcPr>
            <w:tcW w:w="366" w:type="pct"/>
            <w:tcBorders>
              <w:top w:val="double" w:sz="4" w:space="0" w:color="auto"/>
              <w:left w:val="single" w:sz="4" w:space="0" w:color="auto"/>
              <w:bottom w:val="single" w:sz="4" w:space="0" w:color="auto"/>
              <w:right w:val="single" w:sz="4" w:space="0" w:color="auto"/>
            </w:tcBorders>
            <w:noWrap/>
            <w:vAlign w:val="center"/>
            <w:hideMark/>
          </w:tcPr>
          <w:p w14:paraId="5943C5F3" w14:textId="77777777" w:rsidR="00601177" w:rsidRPr="005D4DB3" w:rsidRDefault="00601177" w:rsidP="00601177">
            <w:pPr>
              <w:spacing w:after="0" w:line="240" w:lineRule="auto"/>
              <w:jc w:val="center"/>
              <w:rPr>
                <w:rFonts w:ascii="Arial" w:eastAsia="Times New Roman" w:hAnsi="Arial" w:cs="Arial"/>
                <w:color w:val="000000"/>
                <w:lang w:eastAsia="lt-LT"/>
              </w:rPr>
            </w:pPr>
            <w:r w:rsidRPr="005D4DB3">
              <w:rPr>
                <w:rFonts w:ascii="Arial" w:eastAsia="Times New Roman" w:hAnsi="Arial" w:cs="Arial"/>
                <w:color w:val="000000"/>
                <w:lang w:eastAsia="lt-LT"/>
              </w:rPr>
              <w:t>1.1</w:t>
            </w:r>
          </w:p>
        </w:tc>
        <w:tc>
          <w:tcPr>
            <w:tcW w:w="3092" w:type="pct"/>
            <w:tcBorders>
              <w:top w:val="double" w:sz="4" w:space="0" w:color="auto"/>
              <w:left w:val="nil"/>
              <w:bottom w:val="single" w:sz="4" w:space="0" w:color="auto"/>
              <w:right w:val="single" w:sz="4" w:space="0" w:color="auto"/>
            </w:tcBorders>
            <w:noWrap/>
            <w:vAlign w:val="bottom"/>
            <w:hideMark/>
          </w:tcPr>
          <w:p w14:paraId="180DEE85" w14:textId="77777777" w:rsidR="00601177" w:rsidRPr="005D4DB3" w:rsidRDefault="00601177" w:rsidP="00601177">
            <w:pPr>
              <w:spacing w:after="0" w:line="240" w:lineRule="auto"/>
              <w:rPr>
                <w:rFonts w:ascii="Arial" w:eastAsia="Times New Roman" w:hAnsi="Arial" w:cs="Arial"/>
                <w:color w:val="000000"/>
                <w:lang w:eastAsia="lt-LT"/>
              </w:rPr>
            </w:pPr>
            <w:r w:rsidRPr="005D4DB3">
              <w:rPr>
                <w:rFonts w:ascii="Arial" w:eastAsia="Times New Roman" w:hAnsi="Arial" w:cs="Arial"/>
                <w:color w:val="000000"/>
                <w:lang w:eastAsia="lt-LT"/>
              </w:rPr>
              <w:t>H2 W4 A (dvipusis) įrengimas tiesiomis sijomis</w:t>
            </w:r>
          </w:p>
        </w:tc>
        <w:tc>
          <w:tcPr>
            <w:tcW w:w="662" w:type="pct"/>
            <w:tcBorders>
              <w:top w:val="double" w:sz="4" w:space="0" w:color="auto"/>
              <w:left w:val="nil"/>
              <w:bottom w:val="single" w:sz="4" w:space="0" w:color="auto"/>
              <w:right w:val="single" w:sz="4" w:space="0" w:color="auto"/>
            </w:tcBorders>
            <w:noWrap/>
            <w:vAlign w:val="center"/>
            <w:hideMark/>
          </w:tcPr>
          <w:p w14:paraId="698425BA" w14:textId="77777777" w:rsidR="00601177" w:rsidRPr="005D4DB3" w:rsidRDefault="00601177" w:rsidP="00601177">
            <w:pPr>
              <w:spacing w:after="0" w:line="240" w:lineRule="auto"/>
              <w:jc w:val="center"/>
              <w:rPr>
                <w:rFonts w:ascii="Arial" w:eastAsia="Times New Roman" w:hAnsi="Arial" w:cs="Arial"/>
                <w:color w:val="000000"/>
                <w:lang w:eastAsia="lt-LT"/>
              </w:rPr>
            </w:pPr>
            <w:r w:rsidRPr="005D4DB3">
              <w:rPr>
                <w:rFonts w:ascii="Arial" w:eastAsia="Times New Roman" w:hAnsi="Arial" w:cs="Arial"/>
                <w:color w:val="000000"/>
                <w:lang w:eastAsia="lt-LT"/>
              </w:rPr>
              <w:t xml:space="preserve">m </w:t>
            </w:r>
          </w:p>
        </w:tc>
        <w:tc>
          <w:tcPr>
            <w:tcW w:w="880" w:type="pct"/>
            <w:tcBorders>
              <w:top w:val="double" w:sz="4" w:space="0" w:color="auto"/>
              <w:left w:val="nil"/>
              <w:bottom w:val="single" w:sz="4" w:space="0" w:color="auto"/>
              <w:right w:val="single" w:sz="4" w:space="0" w:color="auto"/>
            </w:tcBorders>
            <w:noWrap/>
            <w:vAlign w:val="center"/>
            <w:hideMark/>
          </w:tcPr>
          <w:p w14:paraId="0DA8405E" w14:textId="63758969" w:rsidR="00601177" w:rsidRPr="005D4DB3" w:rsidRDefault="00601177" w:rsidP="00601177">
            <w:pPr>
              <w:spacing w:after="0" w:line="240" w:lineRule="auto"/>
              <w:jc w:val="center"/>
              <w:rPr>
                <w:rFonts w:ascii="Arial" w:eastAsia="Times New Roman" w:hAnsi="Arial" w:cs="Arial"/>
                <w:color w:val="000000"/>
                <w:lang w:eastAsia="lt-LT"/>
              </w:rPr>
            </w:pPr>
            <w:r>
              <w:rPr>
                <w:rFonts w:ascii="Arial" w:hAnsi="Arial" w:cs="Arial"/>
                <w:color w:val="000000"/>
              </w:rPr>
              <w:t>1000</w:t>
            </w:r>
          </w:p>
        </w:tc>
      </w:tr>
      <w:tr w:rsidR="00601177" w:rsidRPr="005D4DB3" w14:paraId="370169C2" w14:textId="77777777" w:rsidTr="00A83E45">
        <w:trPr>
          <w:trHeight w:val="288"/>
        </w:trPr>
        <w:tc>
          <w:tcPr>
            <w:tcW w:w="366" w:type="pct"/>
            <w:tcBorders>
              <w:top w:val="nil"/>
              <w:left w:val="single" w:sz="4" w:space="0" w:color="auto"/>
              <w:bottom w:val="single" w:sz="4" w:space="0" w:color="auto"/>
              <w:right w:val="single" w:sz="4" w:space="0" w:color="auto"/>
            </w:tcBorders>
            <w:noWrap/>
            <w:vAlign w:val="center"/>
            <w:hideMark/>
          </w:tcPr>
          <w:p w14:paraId="1E1B9048" w14:textId="77777777" w:rsidR="00601177" w:rsidRPr="005D4DB3" w:rsidRDefault="00601177" w:rsidP="00601177">
            <w:pPr>
              <w:spacing w:after="0" w:line="240" w:lineRule="auto"/>
              <w:jc w:val="center"/>
              <w:rPr>
                <w:rFonts w:ascii="Arial" w:eastAsia="Times New Roman" w:hAnsi="Arial" w:cs="Arial"/>
                <w:color w:val="000000"/>
                <w:lang w:eastAsia="lt-LT"/>
              </w:rPr>
            </w:pPr>
            <w:r w:rsidRPr="005D4DB3">
              <w:rPr>
                <w:rFonts w:ascii="Arial" w:eastAsia="Times New Roman" w:hAnsi="Arial" w:cs="Arial"/>
                <w:color w:val="000000"/>
                <w:lang w:eastAsia="lt-LT"/>
              </w:rPr>
              <w:t>1.2</w:t>
            </w:r>
          </w:p>
        </w:tc>
        <w:tc>
          <w:tcPr>
            <w:tcW w:w="3092" w:type="pct"/>
            <w:tcBorders>
              <w:top w:val="nil"/>
              <w:left w:val="nil"/>
              <w:bottom w:val="single" w:sz="4" w:space="0" w:color="auto"/>
              <w:right w:val="single" w:sz="4" w:space="0" w:color="auto"/>
            </w:tcBorders>
            <w:noWrap/>
            <w:vAlign w:val="bottom"/>
            <w:hideMark/>
          </w:tcPr>
          <w:p w14:paraId="227AE310" w14:textId="77777777" w:rsidR="00601177" w:rsidRPr="005D4DB3" w:rsidRDefault="00601177" w:rsidP="00601177">
            <w:pPr>
              <w:spacing w:after="0" w:line="240" w:lineRule="auto"/>
              <w:rPr>
                <w:rFonts w:ascii="Arial" w:eastAsia="Times New Roman" w:hAnsi="Arial" w:cs="Arial"/>
                <w:color w:val="000000"/>
                <w:lang w:eastAsia="lt-LT"/>
              </w:rPr>
            </w:pPr>
            <w:r w:rsidRPr="005D4DB3">
              <w:rPr>
                <w:rFonts w:ascii="Arial" w:eastAsia="Times New Roman" w:hAnsi="Arial" w:cs="Arial"/>
                <w:color w:val="000000"/>
                <w:lang w:eastAsia="lt-LT"/>
              </w:rPr>
              <w:t>H2 W4 A (dvipusis) įrengimas lenktomis sijoms</w:t>
            </w:r>
          </w:p>
        </w:tc>
        <w:tc>
          <w:tcPr>
            <w:tcW w:w="662" w:type="pct"/>
            <w:tcBorders>
              <w:top w:val="nil"/>
              <w:left w:val="nil"/>
              <w:bottom w:val="single" w:sz="4" w:space="0" w:color="auto"/>
              <w:right w:val="single" w:sz="4" w:space="0" w:color="auto"/>
            </w:tcBorders>
            <w:noWrap/>
            <w:vAlign w:val="center"/>
            <w:hideMark/>
          </w:tcPr>
          <w:p w14:paraId="5F65AC89" w14:textId="77777777" w:rsidR="00601177" w:rsidRPr="005D4DB3" w:rsidRDefault="00601177" w:rsidP="00601177">
            <w:pPr>
              <w:spacing w:after="0" w:line="240" w:lineRule="auto"/>
              <w:jc w:val="center"/>
              <w:rPr>
                <w:rFonts w:ascii="Arial" w:eastAsia="Times New Roman" w:hAnsi="Arial" w:cs="Arial"/>
                <w:color w:val="000000"/>
                <w:lang w:eastAsia="lt-LT"/>
              </w:rPr>
            </w:pPr>
            <w:r w:rsidRPr="005D4DB3">
              <w:rPr>
                <w:rFonts w:ascii="Arial" w:eastAsia="Times New Roman" w:hAnsi="Arial" w:cs="Arial"/>
                <w:color w:val="000000"/>
                <w:lang w:eastAsia="lt-LT"/>
              </w:rPr>
              <w:t xml:space="preserve">m </w:t>
            </w:r>
          </w:p>
        </w:tc>
        <w:tc>
          <w:tcPr>
            <w:tcW w:w="880" w:type="pct"/>
            <w:tcBorders>
              <w:top w:val="nil"/>
              <w:left w:val="nil"/>
              <w:bottom w:val="single" w:sz="4" w:space="0" w:color="auto"/>
              <w:right w:val="single" w:sz="4" w:space="0" w:color="auto"/>
            </w:tcBorders>
            <w:noWrap/>
            <w:vAlign w:val="center"/>
            <w:hideMark/>
          </w:tcPr>
          <w:p w14:paraId="5A98E7CC" w14:textId="47204738" w:rsidR="00601177" w:rsidRPr="005D4DB3" w:rsidRDefault="00601177" w:rsidP="00601177">
            <w:pPr>
              <w:spacing w:after="0" w:line="240" w:lineRule="auto"/>
              <w:jc w:val="center"/>
              <w:rPr>
                <w:rFonts w:ascii="Arial" w:eastAsia="Times New Roman" w:hAnsi="Arial" w:cs="Arial"/>
                <w:color w:val="000000"/>
                <w:lang w:eastAsia="lt-LT"/>
              </w:rPr>
            </w:pPr>
            <w:r>
              <w:rPr>
                <w:rFonts w:ascii="Arial" w:hAnsi="Arial" w:cs="Arial"/>
                <w:color w:val="000000"/>
              </w:rPr>
              <w:t>8</w:t>
            </w:r>
          </w:p>
        </w:tc>
      </w:tr>
      <w:tr w:rsidR="00601177" w:rsidRPr="005D4DB3" w14:paraId="0DE1817D" w14:textId="77777777" w:rsidTr="00A83E45">
        <w:trPr>
          <w:trHeight w:val="288"/>
        </w:trPr>
        <w:tc>
          <w:tcPr>
            <w:tcW w:w="366" w:type="pct"/>
            <w:tcBorders>
              <w:top w:val="nil"/>
              <w:left w:val="single" w:sz="4" w:space="0" w:color="auto"/>
              <w:bottom w:val="single" w:sz="4" w:space="0" w:color="auto"/>
              <w:right w:val="single" w:sz="4" w:space="0" w:color="auto"/>
            </w:tcBorders>
            <w:noWrap/>
            <w:vAlign w:val="center"/>
            <w:hideMark/>
          </w:tcPr>
          <w:p w14:paraId="4C42F97D" w14:textId="77777777" w:rsidR="00601177" w:rsidRPr="005D4DB3" w:rsidRDefault="00601177" w:rsidP="00601177">
            <w:pPr>
              <w:spacing w:after="0" w:line="240" w:lineRule="auto"/>
              <w:jc w:val="center"/>
              <w:rPr>
                <w:rFonts w:ascii="Arial" w:eastAsia="Times New Roman" w:hAnsi="Arial" w:cs="Arial"/>
                <w:color w:val="000000"/>
                <w:lang w:eastAsia="lt-LT"/>
              </w:rPr>
            </w:pPr>
            <w:r w:rsidRPr="005D4DB3">
              <w:rPr>
                <w:rFonts w:ascii="Arial" w:eastAsia="Times New Roman" w:hAnsi="Arial" w:cs="Arial"/>
                <w:color w:val="000000"/>
                <w:lang w:eastAsia="lt-LT"/>
              </w:rPr>
              <w:t>1.3</w:t>
            </w:r>
          </w:p>
        </w:tc>
        <w:tc>
          <w:tcPr>
            <w:tcW w:w="3092" w:type="pct"/>
            <w:tcBorders>
              <w:top w:val="nil"/>
              <w:left w:val="nil"/>
              <w:bottom w:val="single" w:sz="4" w:space="0" w:color="auto"/>
              <w:right w:val="single" w:sz="4" w:space="0" w:color="auto"/>
            </w:tcBorders>
            <w:noWrap/>
            <w:vAlign w:val="bottom"/>
            <w:hideMark/>
          </w:tcPr>
          <w:p w14:paraId="406A0B39" w14:textId="77777777" w:rsidR="00601177" w:rsidRPr="005D4DB3" w:rsidRDefault="00601177" w:rsidP="00601177">
            <w:pPr>
              <w:spacing w:after="0" w:line="240" w:lineRule="auto"/>
              <w:rPr>
                <w:rFonts w:ascii="Arial" w:eastAsia="Times New Roman" w:hAnsi="Arial" w:cs="Arial"/>
                <w:color w:val="000000"/>
                <w:lang w:eastAsia="lt-LT"/>
              </w:rPr>
            </w:pPr>
            <w:r w:rsidRPr="005D4DB3">
              <w:rPr>
                <w:rFonts w:ascii="Arial" w:eastAsia="Times New Roman" w:hAnsi="Arial" w:cs="Arial"/>
                <w:color w:val="000000"/>
                <w:lang w:eastAsia="lt-LT"/>
              </w:rPr>
              <w:t>H2 W4 A (dvipusis) PGK (ilgas nuleidimas 12 m)</w:t>
            </w:r>
          </w:p>
        </w:tc>
        <w:tc>
          <w:tcPr>
            <w:tcW w:w="662" w:type="pct"/>
            <w:tcBorders>
              <w:top w:val="nil"/>
              <w:left w:val="nil"/>
              <w:bottom w:val="single" w:sz="4" w:space="0" w:color="auto"/>
              <w:right w:val="single" w:sz="4" w:space="0" w:color="auto"/>
            </w:tcBorders>
            <w:noWrap/>
            <w:vAlign w:val="center"/>
            <w:hideMark/>
          </w:tcPr>
          <w:p w14:paraId="3F3D693E" w14:textId="77777777" w:rsidR="00601177" w:rsidRPr="005D4DB3" w:rsidRDefault="00601177" w:rsidP="00601177">
            <w:pPr>
              <w:spacing w:after="0" w:line="240" w:lineRule="auto"/>
              <w:jc w:val="center"/>
              <w:rPr>
                <w:rFonts w:ascii="Arial" w:eastAsia="Times New Roman" w:hAnsi="Arial" w:cs="Arial"/>
                <w:color w:val="000000"/>
                <w:lang w:eastAsia="lt-LT"/>
              </w:rPr>
            </w:pPr>
            <w:r w:rsidRPr="005D4DB3">
              <w:rPr>
                <w:rFonts w:ascii="Arial" w:eastAsia="Times New Roman" w:hAnsi="Arial" w:cs="Arial"/>
                <w:color w:val="000000"/>
                <w:lang w:eastAsia="lt-LT"/>
              </w:rPr>
              <w:t>vnt.</w:t>
            </w:r>
          </w:p>
        </w:tc>
        <w:tc>
          <w:tcPr>
            <w:tcW w:w="880" w:type="pct"/>
            <w:tcBorders>
              <w:top w:val="nil"/>
              <w:left w:val="nil"/>
              <w:bottom w:val="single" w:sz="4" w:space="0" w:color="auto"/>
              <w:right w:val="single" w:sz="4" w:space="0" w:color="auto"/>
            </w:tcBorders>
            <w:noWrap/>
            <w:vAlign w:val="center"/>
            <w:hideMark/>
          </w:tcPr>
          <w:p w14:paraId="31FB39B4" w14:textId="3EB0E286" w:rsidR="00601177" w:rsidRPr="005D4DB3" w:rsidRDefault="00601177" w:rsidP="00601177">
            <w:pPr>
              <w:spacing w:after="0" w:line="240" w:lineRule="auto"/>
              <w:jc w:val="center"/>
              <w:rPr>
                <w:rFonts w:ascii="Arial" w:eastAsia="Times New Roman" w:hAnsi="Arial" w:cs="Arial"/>
                <w:color w:val="000000"/>
                <w:lang w:eastAsia="lt-LT"/>
              </w:rPr>
            </w:pPr>
            <w:r>
              <w:rPr>
                <w:rFonts w:ascii="Arial" w:hAnsi="Arial" w:cs="Arial"/>
                <w:color w:val="000000"/>
              </w:rPr>
              <w:t>9</w:t>
            </w:r>
          </w:p>
        </w:tc>
      </w:tr>
      <w:tr w:rsidR="00601177" w:rsidRPr="005D4DB3" w14:paraId="7658E20B" w14:textId="77777777" w:rsidTr="00A83E45">
        <w:trPr>
          <w:trHeight w:val="288"/>
        </w:trPr>
        <w:tc>
          <w:tcPr>
            <w:tcW w:w="366" w:type="pct"/>
            <w:tcBorders>
              <w:top w:val="nil"/>
              <w:left w:val="single" w:sz="4" w:space="0" w:color="auto"/>
              <w:bottom w:val="double" w:sz="4" w:space="0" w:color="auto"/>
              <w:right w:val="single" w:sz="4" w:space="0" w:color="auto"/>
            </w:tcBorders>
            <w:noWrap/>
            <w:vAlign w:val="center"/>
            <w:hideMark/>
          </w:tcPr>
          <w:p w14:paraId="1F315CBF" w14:textId="77777777" w:rsidR="00601177" w:rsidRPr="005D4DB3" w:rsidRDefault="00601177" w:rsidP="00601177">
            <w:pPr>
              <w:spacing w:after="0" w:line="240" w:lineRule="auto"/>
              <w:jc w:val="center"/>
              <w:rPr>
                <w:rFonts w:ascii="Arial" w:eastAsia="Times New Roman" w:hAnsi="Arial" w:cs="Arial"/>
                <w:color w:val="000000"/>
                <w:lang w:eastAsia="lt-LT"/>
              </w:rPr>
            </w:pPr>
            <w:r w:rsidRPr="005D4DB3">
              <w:rPr>
                <w:rFonts w:ascii="Arial" w:eastAsia="Times New Roman" w:hAnsi="Arial" w:cs="Arial"/>
                <w:color w:val="000000"/>
                <w:lang w:eastAsia="lt-LT"/>
              </w:rPr>
              <w:t>1.4</w:t>
            </w:r>
          </w:p>
        </w:tc>
        <w:tc>
          <w:tcPr>
            <w:tcW w:w="3092" w:type="pct"/>
            <w:tcBorders>
              <w:top w:val="nil"/>
              <w:left w:val="nil"/>
              <w:bottom w:val="double" w:sz="4" w:space="0" w:color="auto"/>
              <w:right w:val="single" w:sz="4" w:space="0" w:color="auto"/>
            </w:tcBorders>
            <w:noWrap/>
            <w:vAlign w:val="bottom"/>
            <w:hideMark/>
          </w:tcPr>
          <w:p w14:paraId="43BFD80A" w14:textId="77777777" w:rsidR="00601177" w:rsidRPr="005D4DB3" w:rsidRDefault="00601177" w:rsidP="00601177">
            <w:pPr>
              <w:spacing w:after="0" w:line="240" w:lineRule="auto"/>
              <w:rPr>
                <w:rFonts w:ascii="Arial" w:eastAsia="Times New Roman" w:hAnsi="Arial" w:cs="Arial"/>
                <w:color w:val="000000"/>
                <w:lang w:eastAsia="lt-LT"/>
              </w:rPr>
            </w:pPr>
            <w:r w:rsidRPr="005D4DB3">
              <w:rPr>
                <w:rFonts w:ascii="Arial" w:eastAsia="Times New Roman" w:hAnsi="Arial" w:cs="Arial"/>
                <w:color w:val="000000"/>
                <w:lang w:eastAsia="lt-LT"/>
              </w:rPr>
              <w:t>H2 W4 A (dvipusis) PGK (trumpas nuleidimas 4 m)</w:t>
            </w:r>
          </w:p>
        </w:tc>
        <w:tc>
          <w:tcPr>
            <w:tcW w:w="662" w:type="pct"/>
            <w:tcBorders>
              <w:top w:val="nil"/>
              <w:left w:val="nil"/>
              <w:bottom w:val="double" w:sz="4" w:space="0" w:color="auto"/>
              <w:right w:val="single" w:sz="4" w:space="0" w:color="auto"/>
            </w:tcBorders>
            <w:noWrap/>
            <w:vAlign w:val="center"/>
            <w:hideMark/>
          </w:tcPr>
          <w:p w14:paraId="31CFCA81" w14:textId="77777777" w:rsidR="00601177" w:rsidRPr="005D4DB3" w:rsidRDefault="00601177" w:rsidP="00601177">
            <w:pPr>
              <w:spacing w:after="0" w:line="240" w:lineRule="auto"/>
              <w:jc w:val="center"/>
              <w:rPr>
                <w:rFonts w:ascii="Arial" w:eastAsia="Times New Roman" w:hAnsi="Arial" w:cs="Arial"/>
                <w:color w:val="000000"/>
                <w:lang w:eastAsia="lt-LT"/>
              </w:rPr>
            </w:pPr>
            <w:r w:rsidRPr="005D4DB3">
              <w:rPr>
                <w:rFonts w:ascii="Arial" w:eastAsia="Times New Roman" w:hAnsi="Arial" w:cs="Arial"/>
                <w:color w:val="000000"/>
                <w:lang w:eastAsia="lt-LT"/>
              </w:rPr>
              <w:t>vnt.</w:t>
            </w:r>
          </w:p>
        </w:tc>
        <w:tc>
          <w:tcPr>
            <w:tcW w:w="880" w:type="pct"/>
            <w:tcBorders>
              <w:top w:val="nil"/>
              <w:left w:val="nil"/>
              <w:bottom w:val="double" w:sz="4" w:space="0" w:color="auto"/>
              <w:right w:val="single" w:sz="4" w:space="0" w:color="auto"/>
            </w:tcBorders>
            <w:noWrap/>
            <w:vAlign w:val="center"/>
            <w:hideMark/>
          </w:tcPr>
          <w:p w14:paraId="0B988CA9" w14:textId="450A404D" w:rsidR="00601177" w:rsidRPr="005D4DB3" w:rsidRDefault="00601177" w:rsidP="00601177">
            <w:pPr>
              <w:spacing w:after="0" w:line="240" w:lineRule="auto"/>
              <w:jc w:val="center"/>
              <w:rPr>
                <w:rFonts w:ascii="Arial" w:eastAsia="Times New Roman" w:hAnsi="Arial" w:cs="Arial"/>
                <w:color w:val="000000"/>
                <w:lang w:eastAsia="lt-LT"/>
              </w:rPr>
            </w:pPr>
            <w:r>
              <w:rPr>
                <w:rFonts w:ascii="Arial" w:hAnsi="Arial" w:cs="Arial"/>
                <w:color w:val="000000"/>
              </w:rPr>
              <w:t>1</w:t>
            </w:r>
          </w:p>
        </w:tc>
      </w:tr>
      <w:tr w:rsidR="00601177" w:rsidRPr="005D4DB3" w14:paraId="6DBB31AF" w14:textId="77777777" w:rsidTr="00A83E45">
        <w:trPr>
          <w:trHeight w:val="288"/>
        </w:trPr>
        <w:tc>
          <w:tcPr>
            <w:tcW w:w="366" w:type="pct"/>
            <w:tcBorders>
              <w:top w:val="double" w:sz="4" w:space="0" w:color="auto"/>
              <w:left w:val="single" w:sz="4" w:space="0" w:color="auto"/>
              <w:bottom w:val="single" w:sz="4" w:space="0" w:color="auto"/>
              <w:right w:val="single" w:sz="4" w:space="0" w:color="auto"/>
            </w:tcBorders>
            <w:noWrap/>
            <w:vAlign w:val="center"/>
            <w:hideMark/>
          </w:tcPr>
          <w:p w14:paraId="4AE4B81B" w14:textId="77777777" w:rsidR="00601177" w:rsidRPr="005D4DB3" w:rsidRDefault="00601177" w:rsidP="00601177">
            <w:pPr>
              <w:spacing w:after="0" w:line="240" w:lineRule="auto"/>
              <w:jc w:val="center"/>
              <w:rPr>
                <w:rFonts w:ascii="Arial" w:eastAsia="Times New Roman" w:hAnsi="Arial" w:cs="Arial"/>
                <w:color w:val="000000"/>
                <w:lang w:eastAsia="lt-LT"/>
              </w:rPr>
            </w:pPr>
            <w:r w:rsidRPr="005D4DB3">
              <w:rPr>
                <w:rFonts w:ascii="Arial" w:eastAsia="Times New Roman" w:hAnsi="Arial" w:cs="Arial"/>
                <w:color w:val="000000"/>
                <w:lang w:eastAsia="lt-LT"/>
              </w:rPr>
              <w:t>2.1</w:t>
            </w:r>
          </w:p>
        </w:tc>
        <w:tc>
          <w:tcPr>
            <w:tcW w:w="3092" w:type="pct"/>
            <w:tcBorders>
              <w:top w:val="double" w:sz="4" w:space="0" w:color="auto"/>
              <w:left w:val="nil"/>
              <w:bottom w:val="single" w:sz="4" w:space="0" w:color="auto"/>
              <w:right w:val="single" w:sz="4" w:space="0" w:color="auto"/>
            </w:tcBorders>
            <w:noWrap/>
            <w:vAlign w:val="bottom"/>
            <w:hideMark/>
          </w:tcPr>
          <w:p w14:paraId="4377C43E" w14:textId="77777777" w:rsidR="00601177" w:rsidRPr="005D4DB3" w:rsidRDefault="00601177" w:rsidP="00601177">
            <w:pPr>
              <w:spacing w:after="0" w:line="240" w:lineRule="auto"/>
              <w:rPr>
                <w:rFonts w:ascii="Arial" w:eastAsia="Times New Roman" w:hAnsi="Arial" w:cs="Arial"/>
                <w:color w:val="000000"/>
                <w:lang w:eastAsia="lt-LT"/>
              </w:rPr>
            </w:pPr>
            <w:r w:rsidRPr="005D4DB3">
              <w:rPr>
                <w:rFonts w:ascii="Arial" w:eastAsia="Times New Roman" w:hAnsi="Arial" w:cs="Arial"/>
                <w:color w:val="000000"/>
                <w:lang w:eastAsia="lt-LT"/>
              </w:rPr>
              <w:t>H2 W4 A (vienpusis) įrengimas tiesiomis sijomis</w:t>
            </w:r>
          </w:p>
        </w:tc>
        <w:tc>
          <w:tcPr>
            <w:tcW w:w="662" w:type="pct"/>
            <w:tcBorders>
              <w:top w:val="double" w:sz="4" w:space="0" w:color="auto"/>
              <w:left w:val="nil"/>
              <w:bottom w:val="single" w:sz="4" w:space="0" w:color="auto"/>
              <w:right w:val="single" w:sz="4" w:space="0" w:color="auto"/>
            </w:tcBorders>
            <w:noWrap/>
            <w:vAlign w:val="center"/>
            <w:hideMark/>
          </w:tcPr>
          <w:p w14:paraId="64B04F98" w14:textId="77777777" w:rsidR="00601177" w:rsidRPr="005D4DB3" w:rsidRDefault="00601177" w:rsidP="00601177">
            <w:pPr>
              <w:spacing w:after="0" w:line="240" w:lineRule="auto"/>
              <w:jc w:val="center"/>
              <w:rPr>
                <w:rFonts w:ascii="Arial" w:eastAsia="Times New Roman" w:hAnsi="Arial" w:cs="Arial"/>
                <w:color w:val="000000"/>
                <w:lang w:eastAsia="lt-LT"/>
              </w:rPr>
            </w:pPr>
            <w:r w:rsidRPr="005D4DB3">
              <w:rPr>
                <w:rFonts w:ascii="Arial" w:eastAsia="Times New Roman" w:hAnsi="Arial" w:cs="Arial"/>
                <w:color w:val="000000"/>
                <w:lang w:eastAsia="lt-LT"/>
              </w:rPr>
              <w:t xml:space="preserve">m </w:t>
            </w:r>
          </w:p>
        </w:tc>
        <w:tc>
          <w:tcPr>
            <w:tcW w:w="880" w:type="pct"/>
            <w:tcBorders>
              <w:top w:val="double" w:sz="4" w:space="0" w:color="auto"/>
              <w:left w:val="nil"/>
              <w:bottom w:val="single" w:sz="4" w:space="0" w:color="auto"/>
              <w:right w:val="single" w:sz="4" w:space="0" w:color="auto"/>
            </w:tcBorders>
            <w:noWrap/>
            <w:vAlign w:val="center"/>
            <w:hideMark/>
          </w:tcPr>
          <w:p w14:paraId="5AEA6896" w14:textId="19146815" w:rsidR="00601177" w:rsidRPr="005D4DB3" w:rsidRDefault="00601177" w:rsidP="00601177">
            <w:pPr>
              <w:spacing w:after="0" w:line="240" w:lineRule="auto"/>
              <w:jc w:val="center"/>
              <w:rPr>
                <w:rFonts w:ascii="Arial" w:eastAsia="Times New Roman" w:hAnsi="Arial" w:cs="Arial"/>
                <w:color w:val="000000"/>
                <w:lang w:eastAsia="lt-LT"/>
              </w:rPr>
            </w:pPr>
            <w:r>
              <w:rPr>
                <w:rFonts w:ascii="Arial" w:hAnsi="Arial" w:cs="Arial"/>
                <w:color w:val="000000"/>
              </w:rPr>
              <w:t>1500</w:t>
            </w:r>
          </w:p>
        </w:tc>
      </w:tr>
      <w:tr w:rsidR="00601177" w:rsidRPr="005D4DB3" w14:paraId="504E683C" w14:textId="77777777" w:rsidTr="00A83E45">
        <w:trPr>
          <w:trHeight w:val="288"/>
        </w:trPr>
        <w:tc>
          <w:tcPr>
            <w:tcW w:w="366" w:type="pct"/>
            <w:tcBorders>
              <w:top w:val="nil"/>
              <w:left w:val="single" w:sz="4" w:space="0" w:color="auto"/>
              <w:bottom w:val="single" w:sz="4" w:space="0" w:color="auto"/>
              <w:right w:val="single" w:sz="4" w:space="0" w:color="auto"/>
            </w:tcBorders>
            <w:noWrap/>
            <w:vAlign w:val="center"/>
            <w:hideMark/>
          </w:tcPr>
          <w:p w14:paraId="416DF5B1" w14:textId="77777777" w:rsidR="00601177" w:rsidRPr="005D4DB3" w:rsidRDefault="00601177" w:rsidP="00601177">
            <w:pPr>
              <w:spacing w:after="0" w:line="240" w:lineRule="auto"/>
              <w:jc w:val="center"/>
              <w:rPr>
                <w:rFonts w:ascii="Arial" w:eastAsia="Times New Roman" w:hAnsi="Arial" w:cs="Arial"/>
                <w:color w:val="000000"/>
                <w:lang w:eastAsia="lt-LT"/>
              </w:rPr>
            </w:pPr>
            <w:r w:rsidRPr="005D4DB3">
              <w:rPr>
                <w:rFonts w:ascii="Arial" w:eastAsia="Times New Roman" w:hAnsi="Arial" w:cs="Arial"/>
                <w:color w:val="000000"/>
                <w:lang w:eastAsia="lt-LT"/>
              </w:rPr>
              <w:t>2.2</w:t>
            </w:r>
          </w:p>
        </w:tc>
        <w:tc>
          <w:tcPr>
            <w:tcW w:w="3092" w:type="pct"/>
            <w:tcBorders>
              <w:top w:val="nil"/>
              <w:left w:val="nil"/>
              <w:bottom w:val="single" w:sz="4" w:space="0" w:color="auto"/>
              <w:right w:val="single" w:sz="4" w:space="0" w:color="auto"/>
            </w:tcBorders>
            <w:noWrap/>
            <w:vAlign w:val="bottom"/>
            <w:hideMark/>
          </w:tcPr>
          <w:p w14:paraId="32776F87" w14:textId="77777777" w:rsidR="00601177" w:rsidRPr="005D4DB3" w:rsidRDefault="00601177" w:rsidP="00601177">
            <w:pPr>
              <w:spacing w:after="0" w:line="240" w:lineRule="auto"/>
              <w:rPr>
                <w:rFonts w:ascii="Arial" w:eastAsia="Times New Roman" w:hAnsi="Arial" w:cs="Arial"/>
                <w:color w:val="000000"/>
                <w:lang w:eastAsia="lt-LT"/>
              </w:rPr>
            </w:pPr>
            <w:r w:rsidRPr="005D4DB3">
              <w:rPr>
                <w:rFonts w:ascii="Arial" w:eastAsia="Times New Roman" w:hAnsi="Arial" w:cs="Arial"/>
                <w:color w:val="000000"/>
                <w:lang w:eastAsia="lt-LT"/>
              </w:rPr>
              <w:t>H2 W4 A (vienpusis) įrengimas lenktomis sijomis</w:t>
            </w:r>
          </w:p>
        </w:tc>
        <w:tc>
          <w:tcPr>
            <w:tcW w:w="662" w:type="pct"/>
            <w:tcBorders>
              <w:top w:val="nil"/>
              <w:left w:val="nil"/>
              <w:bottom w:val="single" w:sz="4" w:space="0" w:color="auto"/>
              <w:right w:val="single" w:sz="4" w:space="0" w:color="auto"/>
            </w:tcBorders>
            <w:noWrap/>
            <w:vAlign w:val="center"/>
            <w:hideMark/>
          </w:tcPr>
          <w:p w14:paraId="2AFE5AEC" w14:textId="77777777" w:rsidR="00601177" w:rsidRPr="005D4DB3" w:rsidRDefault="00601177" w:rsidP="00601177">
            <w:pPr>
              <w:spacing w:after="0" w:line="240" w:lineRule="auto"/>
              <w:jc w:val="center"/>
              <w:rPr>
                <w:rFonts w:ascii="Arial" w:eastAsia="Times New Roman" w:hAnsi="Arial" w:cs="Arial"/>
                <w:color w:val="000000"/>
                <w:lang w:eastAsia="lt-LT"/>
              </w:rPr>
            </w:pPr>
            <w:r w:rsidRPr="005D4DB3">
              <w:rPr>
                <w:rFonts w:ascii="Arial" w:eastAsia="Times New Roman" w:hAnsi="Arial" w:cs="Arial"/>
                <w:color w:val="000000"/>
                <w:lang w:eastAsia="lt-LT"/>
              </w:rPr>
              <w:t xml:space="preserve">m </w:t>
            </w:r>
          </w:p>
        </w:tc>
        <w:tc>
          <w:tcPr>
            <w:tcW w:w="880" w:type="pct"/>
            <w:tcBorders>
              <w:top w:val="nil"/>
              <w:left w:val="nil"/>
              <w:bottom w:val="single" w:sz="4" w:space="0" w:color="auto"/>
              <w:right w:val="single" w:sz="4" w:space="0" w:color="auto"/>
            </w:tcBorders>
            <w:noWrap/>
            <w:vAlign w:val="center"/>
            <w:hideMark/>
          </w:tcPr>
          <w:p w14:paraId="7AF2D125" w14:textId="233561BA" w:rsidR="00601177" w:rsidRPr="005D4DB3" w:rsidRDefault="00601177" w:rsidP="00601177">
            <w:pPr>
              <w:spacing w:after="0" w:line="240" w:lineRule="auto"/>
              <w:jc w:val="center"/>
              <w:rPr>
                <w:rFonts w:ascii="Arial" w:eastAsia="Times New Roman" w:hAnsi="Arial" w:cs="Arial"/>
                <w:color w:val="000000"/>
                <w:lang w:eastAsia="lt-LT"/>
              </w:rPr>
            </w:pPr>
            <w:r>
              <w:rPr>
                <w:rFonts w:ascii="Arial" w:hAnsi="Arial" w:cs="Arial"/>
                <w:color w:val="000000"/>
              </w:rPr>
              <w:t>16</w:t>
            </w:r>
          </w:p>
        </w:tc>
      </w:tr>
      <w:tr w:rsidR="00601177" w:rsidRPr="005D4DB3" w14:paraId="28D26908" w14:textId="77777777" w:rsidTr="00A83E45">
        <w:trPr>
          <w:trHeight w:val="288"/>
        </w:trPr>
        <w:tc>
          <w:tcPr>
            <w:tcW w:w="366" w:type="pct"/>
            <w:tcBorders>
              <w:top w:val="nil"/>
              <w:left w:val="single" w:sz="4" w:space="0" w:color="auto"/>
              <w:bottom w:val="single" w:sz="4" w:space="0" w:color="auto"/>
              <w:right w:val="single" w:sz="4" w:space="0" w:color="auto"/>
            </w:tcBorders>
            <w:noWrap/>
            <w:vAlign w:val="center"/>
            <w:hideMark/>
          </w:tcPr>
          <w:p w14:paraId="6B019FEF" w14:textId="77777777" w:rsidR="00601177" w:rsidRPr="005D4DB3" w:rsidRDefault="00601177" w:rsidP="00601177">
            <w:pPr>
              <w:spacing w:after="0" w:line="240" w:lineRule="auto"/>
              <w:jc w:val="center"/>
              <w:rPr>
                <w:rFonts w:ascii="Arial" w:eastAsia="Times New Roman" w:hAnsi="Arial" w:cs="Arial"/>
                <w:color w:val="000000"/>
                <w:lang w:eastAsia="lt-LT"/>
              </w:rPr>
            </w:pPr>
            <w:r w:rsidRPr="005D4DB3">
              <w:rPr>
                <w:rFonts w:ascii="Arial" w:eastAsia="Times New Roman" w:hAnsi="Arial" w:cs="Arial"/>
                <w:color w:val="000000"/>
                <w:lang w:eastAsia="lt-LT"/>
              </w:rPr>
              <w:t>2.3</w:t>
            </w:r>
          </w:p>
        </w:tc>
        <w:tc>
          <w:tcPr>
            <w:tcW w:w="3092" w:type="pct"/>
            <w:tcBorders>
              <w:top w:val="nil"/>
              <w:left w:val="nil"/>
              <w:bottom w:val="single" w:sz="4" w:space="0" w:color="auto"/>
              <w:right w:val="single" w:sz="4" w:space="0" w:color="auto"/>
            </w:tcBorders>
            <w:noWrap/>
            <w:vAlign w:val="bottom"/>
            <w:hideMark/>
          </w:tcPr>
          <w:p w14:paraId="3861815F" w14:textId="77777777" w:rsidR="00601177" w:rsidRPr="005D4DB3" w:rsidRDefault="00601177" w:rsidP="00601177">
            <w:pPr>
              <w:spacing w:after="0" w:line="240" w:lineRule="auto"/>
              <w:rPr>
                <w:rFonts w:ascii="Arial" w:eastAsia="Times New Roman" w:hAnsi="Arial" w:cs="Arial"/>
                <w:color w:val="000000"/>
                <w:lang w:eastAsia="lt-LT"/>
              </w:rPr>
            </w:pPr>
            <w:r w:rsidRPr="005D4DB3">
              <w:rPr>
                <w:rFonts w:ascii="Arial" w:eastAsia="Times New Roman" w:hAnsi="Arial" w:cs="Arial"/>
                <w:color w:val="000000"/>
                <w:lang w:eastAsia="lt-LT"/>
              </w:rPr>
              <w:t>H2 W4 A (vienpusis) PGK (ilgas nuleidimas 12 m)</w:t>
            </w:r>
          </w:p>
        </w:tc>
        <w:tc>
          <w:tcPr>
            <w:tcW w:w="662" w:type="pct"/>
            <w:tcBorders>
              <w:top w:val="nil"/>
              <w:left w:val="nil"/>
              <w:bottom w:val="single" w:sz="4" w:space="0" w:color="auto"/>
              <w:right w:val="single" w:sz="4" w:space="0" w:color="auto"/>
            </w:tcBorders>
            <w:noWrap/>
            <w:vAlign w:val="center"/>
            <w:hideMark/>
          </w:tcPr>
          <w:p w14:paraId="0FACE292" w14:textId="77777777" w:rsidR="00601177" w:rsidRPr="005D4DB3" w:rsidRDefault="00601177" w:rsidP="00601177">
            <w:pPr>
              <w:spacing w:after="0" w:line="240" w:lineRule="auto"/>
              <w:jc w:val="center"/>
              <w:rPr>
                <w:rFonts w:ascii="Arial" w:eastAsia="Times New Roman" w:hAnsi="Arial" w:cs="Arial"/>
                <w:color w:val="000000"/>
                <w:lang w:eastAsia="lt-LT"/>
              </w:rPr>
            </w:pPr>
            <w:r w:rsidRPr="005D4DB3">
              <w:rPr>
                <w:rFonts w:ascii="Arial" w:eastAsia="Times New Roman" w:hAnsi="Arial" w:cs="Arial"/>
                <w:color w:val="000000"/>
                <w:lang w:eastAsia="lt-LT"/>
              </w:rPr>
              <w:t>vnt.</w:t>
            </w:r>
          </w:p>
        </w:tc>
        <w:tc>
          <w:tcPr>
            <w:tcW w:w="880" w:type="pct"/>
            <w:tcBorders>
              <w:top w:val="nil"/>
              <w:left w:val="nil"/>
              <w:bottom w:val="single" w:sz="4" w:space="0" w:color="auto"/>
              <w:right w:val="single" w:sz="4" w:space="0" w:color="auto"/>
            </w:tcBorders>
            <w:noWrap/>
            <w:vAlign w:val="center"/>
            <w:hideMark/>
          </w:tcPr>
          <w:p w14:paraId="767CB255" w14:textId="6B29EDC5" w:rsidR="00601177" w:rsidRPr="005D4DB3" w:rsidRDefault="00601177" w:rsidP="00601177">
            <w:pPr>
              <w:spacing w:after="0" w:line="240" w:lineRule="auto"/>
              <w:jc w:val="center"/>
              <w:rPr>
                <w:rFonts w:ascii="Arial" w:eastAsia="Times New Roman" w:hAnsi="Arial" w:cs="Arial"/>
                <w:color w:val="000000"/>
                <w:lang w:eastAsia="lt-LT"/>
              </w:rPr>
            </w:pPr>
            <w:r>
              <w:rPr>
                <w:rFonts w:ascii="Arial" w:hAnsi="Arial" w:cs="Arial"/>
                <w:color w:val="000000"/>
              </w:rPr>
              <w:t>6</w:t>
            </w:r>
          </w:p>
        </w:tc>
      </w:tr>
      <w:tr w:rsidR="00601177" w:rsidRPr="005D4DB3" w14:paraId="72227261" w14:textId="77777777" w:rsidTr="00A83E45">
        <w:trPr>
          <w:trHeight w:val="288"/>
        </w:trPr>
        <w:tc>
          <w:tcPr>
            <w:tcW w:w="366" w:type="pct"/>
            <w:tcBorders>
              <w:top w:val="nil"/>
              <w:left w:val="single" w:sz="4" w:space="0" w:color="auto"/>
              <w:bottom w:val="double" w:sz="4" w:space="0" w:color="auto"/>
              <w:right w:val="single" w:sz="4" w:space="0" w:color="auto"/>
            </w:tcBorders>
            <w:noWrap/>
            <w:vAlign w:val="center"/>
            <w:hideMark/>
          </w:tcPr>
          <w:p w14:paraId="2B141F04" w14:textId="77777777" w:rsidR="00601177" w:rsidRPr="005D4DB3" w:rsidRDefault="00601177" w:rsidP="00601177">
            <w:pPr>
              <w:spacing w:after="0" w:line="240" w:lineRule="auto"/>
              <w:jc w:val="center"/>
              <w:rPr>
                <w:rFonts w:ascii="Arial" w:eastAsia="Times New Roman" w:hAnsi="Arial" w:cs="Arial"/>
                <w:color w:val="000000"/>
                <w:lang w:eastAsia="lt-LT"/>
              </w:rPr>
            </w:pPr>
            <w:r w:rsidRPr="005D4DB3">
              <w:rPr>
                <w:rFonts w:ascii="Arial" w:eastAsia="Times New Roman" w:hAnsi="Arial" w:cs="Arial"/>
                <w:color w:val="000000"/>
                <w:lang w:eastAsia="lt-LT"/>
              </w:rPr>
              <w:t>2.4</w:t>
            </w:r>
          </w:p>
        </w:tc>
        <w:tc>
          <w:tcPr>
            <w:tcW w:w="3092" w:type="pct"/>
            <w:tcBorders>
              <w:top w:val="nil"/>
              <w:left w:val="nil"/>
              <w:bottom w:val="double" w:sz="4" w:space="0" w:color="auto"/>
              <w:right w:val="single" w:sz="4" w:space="0" w:color="auto"/>
            </w:tcBorders>
            <w:noWrap/>
            <w:vAlign w:val="bottom"/>
            <w:hideMark/>
          </w:tcPr>
          <w:p w14:paraId="3DF69E64" w14:textId="77777777" w:rsidR="00601177" w:rsidRPr="005D4DB3" w:rsidRDefault="00601177" w:rsidP="00601177">
            <w:pPr>
              <w:spacing w:after="0" w:line="240" w:lineRule="auto"/>
              <w:rPr>
                <w:rFonts w:ascii="Arial" w:eastAsia="Times New Roman" w:hAnsi="Arial" w:cs="Arial"/>
                <w:color w:val="000000"/>
                <w:lang w:eastAsia="lt-LT"/>
              </w:rPr>
            </w:pPr>
            <w:r w:rsidRPr="005D4DB3">
              <w:rPr>
                <w:rFonts w:ascii="Arial" w:eastAsia="Times New Roman" w:hAnsi="Arial" w:cs="Arial"/>
                <w:color w:val="000000"/>
                <w:lang w:eastAsia="lt-LT"/>
              </w:rPr>
              <w:t>H2 W4 A (vienpusis) PGK (trumpas nuleidimas 4 m)</w:t>
            </w:r>
          </w:p>
        </w:tc>
        <w:tc>
          <w:tcPr>
            <w:tcW w:w="662" w:type="pct"/>
            <w:tcBorders>
              <w:top w:val="nil"/>
              <w:left w:val="nil"/>
              <w:bottom w:val="double" w:sz="4" w:space="0" w:color="auto"/>
              <w:right w:val="single" w:sz="4" w:space="0" w:color="auto"/>
            </w:tcBorders>
            <w:noWrap/>
            <w:vAlign w:val="center"/>
            <w:hideMark/>
          </w:tcPr>
          <w:p w14:paraId="3927362C" w14:textId="77777777" w:rsidR="00601177" w:rsidRPr="005D4DB3" w:rsidRDefault="00601177" w:rsidP="00601177">
            <w:pPr>
              <w:spacing w:after="0" w:line="240" w:lineRule="auto"/>
              <w:jc w:val="center"/>
              <w:rPr>
                <w:rFonts w:ascii="Arial" w:eastAsia="Times New Roman" w:hAnsi="Arial" w:cs="Arial"/>
                <w:color w:val="000000"/>
                <w:lang w:eastAsia="lt-LT"/>
              </w:rPr>
            </w:pPr>
            <w:r w:rsidRPr="005D4DB3">
              <w:rPr>
                <w:rFonts w:ascii="Arial" w:eastAsia="Times New Roman" w:hAnsi="Arial" w:cs="Arial"/>
                <w:color w:val="000000"/>
                <w:lang w:eastAsia="lt-LT"/>
              </w:rPr>
              <w:t>vnt.</w:t>
            </w:r>
          </w:p>
        </w:tc>
        <w:tc>
          <w:tcPr>
            <w:tcW w:w="880" w:type="pct"/>
            <w:tcBorders>
              <w:top w:val="nil"/>
              <w:left w:val="nil"/>
              <w:bottom w:val="double" w:sz="4" w:space="0" w:color="auto"/>
              <w:right w:val="single" w:sz="4" w:space="0" w:color="auto"/>
            </w:tcBorders>
            <w:noWrap/>
            <w:vAlign w:val="center"/>
            <w:hideMark/>
          </w:tcPr>
          <w:p w14:paraId="305619A4" w14:textId="32F14C51" w:rsidR="00601177" w:rsidRPr="005D4DB3" w:rsidRDefault="00601177" w:rsidP="00601177">
            <w:pPr>
              <w:spacing w:after="0" w:line="240" w:lineRule="auto"/>
              <w:jc w:val="center"/>
              <w:rPr>
                <w:rFonts w:ascii="Arial" w:eastAsia="Times New Roman" w:hAnsi="Arial" w:cs="Arial"/>
                <w:color w:val="000000"/>
                <w:lang w:eastAsia="lt-LT"/>
              </w:rPr>
            </w:pPr>
            <w:r>
              <w:rPr>
                <w:rFonts w:ascii="Arial" w:hAnsi="Arial" w:cs="Arial"/>
                <w:color w:val="000000"/>
              </w:rPr>
              <w:t>4</w:t>
            </w:r>
          </w:p>
        </w:tc>
      </w:tr>
      <w:tr w:rsidR="00601177" w:rsidRPr="005D4DB3" w14:paraId="29535816" w14:textId="77777777" w:rsidTr="00A83E45">
        <w:trPr>
          <w:trHeight w:val="288"/>
        </w:trPr>
        <w:tc>
          <w:tcPr>
            <w:tcW w:w="366" w:type="pct"/>
            <w:tcBorders>
              <w:top w:val="double" w:sz="4" w:space="0" w:color="auto"/>
              <w:left w:val="single" w:sz="4" w:space="0" w:color="auto"/>
              <w:bottom w:val="single" w:sz="4" w:space="0" w:color="auto"/>
              <w:right w:val="single" w:sz="4" w:space="0" w:color="auto"/>
            </w:tcBorders>
            <w:noWrap/>
            <w:vAlign w:val="center"/>
            <w:hideMark/>
          </w:tcPr>
          <w:p w14:paraId="2E8AF038" w14:textId="77777777" w:rsidR="00601177" w:rsidRPr="005D4DB3" w:rsidRDefault="00601177" w:rsidP="00601177">
            <w:pPr>
              <w:spacing w:after="0" w:line="240" w:lineRule="auto"/>
              <w:jc w:val="center"/>
              <w:rPr>
                <w:rFonts w:ascii="Arial" w:eastAsia="Times New Roman" w:hAnsi="Arial" w:cs="Arial"/>
                <w:color w:val="000000"/>
                <w:lang w:eastAsia="lt-LT"/>
              </w:rPr>
            </w:pPr>
            <w:r w:rsidRPr="005D4DB3">
              <w:rPr>
                <w:rFonts w:ascii="Arial" w:eastAsia="Times New Roman" w:hAnsi="Arial" w:cs="Arial"/>
                <w:color w:val="000000"/>
                <w:lang w:eastAsia="lt-LT"/>
              </w:rPr>
              <w:t>3.1</w:t>
            </w:r>
          </w:p>
        </w:tc>
        <w:tc>
          <w:tcPr>
            <w:tcW w:w="3092" w:type="pct"/>
            <w:tcBorders>
              <w:top w:val="double" w:sz="4" w:space="0" w:color="auto"/>
              <w:left w:val="nil"/>
              <w:bottom w:val="single" w:sz="4" w:space="0" w:color="auto"/>
              <w:right w:val="single" w:sz="4" w:space="0" w:color="auto"/>
            </w:tcBorders>
            <w:noWrap/>
            <w:vAlign w:val="bottom"/>
            <w:hideMark/>
          </w:tcPr>
          <w:p w14:paraId="232E6D49" w14:textId="77777777" w:rsidR="00601177" w:rsidRPr="005D4DB3" w:rsidRDefault="00601177" w:rsidP="00601177">
            <w:pPr>
              <w:spacing w:after="0" w:line="240" w:lineRule="auto"/>
              <w:rPr>
                <w:rFonts w:ascii="Arial" w:eastAsia="Times New Roman" w:hAnsi="Arial" w:cs="Arial"/>
                <w:color w:val="000000"/>
                <w:lang w:eastAsia="lt-LT"/>
              </w:rPr>
            </w:pPr>
            <w:r w:rsidRPr="005D4DB3">
              <w:rPr>
                <w:rFonts w:ascii="Arial" w:eastAsia="Times New Roman" w:hAnsi="Arial" w:cs="Arial"/>
                <w:color w:val="000000"/>
                <w:lang w:eastAsia="lt-LT"/>
              </w:rPr>
              <w:t>H1 W4 A (dvipusis) įrengimas tiesiomis sijomis</w:t>
            </w:r>
          </w:p>
        </w:tc>
        <w:tc>
          <w:tcPr>
            <w:tcW w:w="662" w:type="pct"/>
            <w:tcBorders>
              <w:top w:val="double" w:sz="4" w:space="0" w:color="auto"/>
              <w:left w:val="nil"/>
              <w:bottom w:val="single" w:sz="4" w:space="0" w:color="auto"/>
              <w:right w:val="single" w:sz="4" w:space="0" w:color="auto"/>
            </w:tcBorders>
            <w:noWrap/>
            <w:vAlign w:val="center"/>
            <w:hideMark/>
          </w:tcPr>
          <w:p w14:paraId="4723544C" w14:textId="77777777" w:rsidR="00601177" w:rsidRPr="005D4DB3" w:rsidRDefault="00601177" w:rsidP="00601177">
            <w:pPr>
              <w:spacing w:after="0" w:line="240" w:lineRule="auto"/>
              <w:jc w:val="center"/>
              <w:rPr>
                <w:rFonts w:ascii="Arial" w:eastAsia="Times New Roman" w:hAnsi="Arial" w:cs="Arial"/>
                <w:color w:val="000000"/>
                <w:lang w:eastAsia="lt-LT"/>
              </w:rPr>
            </w:pPr>
            <w:r w:rsidRPr="005D4DB3">
              <w:rPr>
                <w:rFonts w:ascii="Arial" w:eastAsia="Times New Roman" w:hAnsi="Arial" w:cs="Arial"/>
                <w:color w:val="000000"/>
                <w:lang w:eastAsia="lt-LT"/>
              </w:rPr>
              <w:t>m</w:t>
            </w:r>
          </w:p>
        </w:tc>
        <w:tc>
          <w:tcPr>
            <w:tcW w:w="880" w:type="pct"/>
            <w:tcBorders>
              <w:top w:val="double" w:sz="4" w:space="0" w:color="auto"/>
              <w:left w:val="nil"/>
              <w:bottom w:val="single" w:sz="4" w:space="0" w:color="auto"/>
              <w:right w:val="single" w:sz="4" w:space="0" w:color="auto"/>
            </w:tcBorders>
            <w:noWrap/>
            <w:vAlign w:val="center"/>
            <w:hideMark/>
          </w:tcPr>
          <w:p w14:paraId="3165CC17" w14:textId="7F2A4FD0" w:rsidR="00601177" w:rsidRPr="005D4DB3" w:rsidRDefault="00601177" w:rsidP="00601177">
            <w:pPr>
              <w:spacing w:after="0" w:line="240" w:lineRule="auto"/>
              <w:jc w:val="center"/>
              <w:rPr>
                <w:rFonts w:ascii="Arial" w:eastAsia="Times New Roman" w:hAnsi="Arial" w:cs="Arial"/>
                <w:color w:val="000000"/>
                <w:lang w:eastAsia="lt-LT"/>
              </w:rPr>
            </w:pPr>
            <w:r>
              <w:rPr>
                <w:rFonts w:ascii="Arial" w:hAnsi="Arial" w:cs="Arial"/>
                <w:color w:val="000000"/>
              </w:rPr>
              <w:t>1000</w:t>
            </w:r>
          </w:p>
        </w:tc>
      </w:tr>
      <w:tr w:rsidR="00601177" w:rsidRPr="005D4DB3" w14:paraId="72C1A60F" w14:textId="77777777" w:rsidTr="00A83E45">
        <w:trPr>
          <w:trHeight w:val="288"/>
        </w:trPr>
        <w:tc>
          <w:tcPr>
            <w:tcW w:w="366" w:type="pct"/>
            <w:tcBorders>
              <w:top w:val="nil"/>
              <w:left w:val="single" w:sz="4" w:space="0" w:color="auto"/>
              <w:bottom w:val="single" w:sz="4" w:space="0" w:color="auto"/>
              <w:right w:val="single" w:sz="4" w:space="0" w:color="auto"/>
            </w:tcBorders>
            <w:noWrap/>
            <w:vAlign w:val="center"/>
            <w:hideMark/>
          </w:tcPr>
          <w:p w14:paraId="7D6713A3" w14:textId="77777777" w:rsidR="00601177" w:rsidRPr="005D4DB3" w:rsidRDefault="00601177" w:rsidP="00601177">
            <w:pPr>
              <w:spacing w:after="0" w:line="240" w:lineRule="auto"/>
              <w:jc w:val="center"/>
              <w:rPr>
                <w:rFonts w:ascii="Arial" w:eastAsia="Times New Roman" w:hAnsi="Arial" w:cs="Arial"/>
                <w:color w:val="000000"/>
                <w:lang w:eastAsia="lt-LT"/>
              </w:rPr>
            </w:pPr>
            <w:r w:rsidRPr="005D4DB3">
              <w:rPr>
                <w:rFonts w:ascii="Arial" w:eastAsia="Times New Roman" w:hAnsi="Arial" w:cs="Arial"/>
                <w:color w:val="000000"/>
                <w:lang w:eastAsia="lt-LT"/>
              </w:rPr>
              <w:t>3.2</w:t>
            </w:r>
          </w:p>
        </w:tc>
        <w:tc>
          <w:tcPr>
            <w:tcW w:w="3092" w:type="pct"/>
            <w:tcBorders>
              <w:top w:val="nil"/>
              <w:left w:val="nil"/>
              <w:bottom w:val="single" w:sz="4" w:space="0" w:color="auto"/>
              <w:right w:val="single" w:sz="4" w:space="0" w:color="auto"/>
            </w:tcBorders>
            <w:noWrap/>
            <w:vAlign w:val="bottom"/>
            <w:hideMark/>
          </w:tcPr>
          <w:p w14:paraId="766957A3" w14:textId="77777777" w:rsidR="00601177" w:rsidRPr="005D4DB3" w:rsidRDefault="00601177" w:rsidP="00601177">
            <w:pPr>
              <w:spacing w:after="0" w:line="240" w:lineRule="auto"/>
              <w:rPr>
                <w:rFonts w:ascii="Arial" w:eastAsia="Times New Roman" w:hAnsi="Arial" w:cs="Arial"/>
                <w:color w:val="000000"/>
                <w:lang w:eastAsia="lt-LT"/>
              </w:rPr>
            </w:pPr>
            <w:r w:rsidRPr="005D4DB3">
              <w:rPr>
                <w:rFonts w:ascii="Arial" w:eastAsia="Times New Roman" w:hAnsi="Arial" w:cs="Arial"/>
                <w:color w:val="000000"/>
                <w:lang w:eastAsia="lt-LT"/>
              </w:rPr>
              <w:t>H1 W4 A (dvipusis) įrengimas lenktomis sijomis</w:t>
            </w:r>
          </w:p>
        </w:tc>
        <w:tc>
          <w:tcPr>
            <w:tcW w:w="662" w:type="pct"/>
            <w:tcBorders>
              <w:top w:val="nil"/>
              <w:left w:val="nil"/>
              <w:bottom w:val="single" w:sz="4" w:space="0" w:color="auto"/>
              <w:right w:val="single" w:sz="4" w:space="0" w:color="auto"/>
            </w:tcBorders>
            <w:noWrap/>
            <w:vAlign w:val="center"/>
            <w:hideMark/>
          </w:tcPr>
          <w:p w14:paraId="4253F922" w14:textId="77777777" w:rsidR="00601177" w:rsidRPr="005D4DB3" w:rsidRDefault="00601177" w:rsidP="00601177">
            <w:pPr>
              <w:spacing w:after="0" w:line="240" w:lineRule="auto"/>
              <w:jc w:val="center"/>
              <w:rPr>
                <w:rFonts w:ascii="Arial" w:eastAsia="Times New Roman" w:hAnsi="Arial" w:cs="Arial"/>
                <w:color w:val="000000"/>
                <w:lang w:eastAsia="lt-LT"/>
              </w:rPr>
            </w:pPr>
            <w:r w:rsidRPr="005D4DB3">
              <w:rPr>
                <w:rFonts w:ascii="Arial" w:eastAsia="Times New Roman" w:hAnsi="Arial" w:cs="Arial"/>
                <w:color w:val="000000"/>
                <w:lang w:eastAsia="lt-LT"/>
              </w:rPr>
              <w:t>m</w:t>
            </w:r>
          </w:p>
        </w:tc>
        <w:tc>
          <w:tcPr>
            <w:tcW w:w="880" w:type="pct"/>
            <w:tcBorders>
              <w:top w:val="nil"/>
              <w:left w:val="nil"/>
              <w:bottom w:val="single" w:sz="4" w:space="0" w:color="auto"/>
              <w:right w:val="single" w:sz="4" w:space="0" w:color="auto"/>
            </w:tcBorders>
            <w:noWrap/>
            <w:vAlign w:val="center"/>
            <w:hideMark/>
          </w:tcPr>
          <w:p w14:paraId="2A895D01" w14:textId="0FD2038E" w:rsidR="00601177" w:rsidRPr="005D4DB3" w:rsidRDefault="00601177" w:rsidP="00601177">
            <w:pPr>
              <w:spacing w:after="0" w:line="240" w:lineRule="auto"/>
              <w:jc w:val="center"/>
              <w:rPr>
                <w:rFonts w:ascii="Arial" w:eastAsia="Times New Roman" w:hAnsi="Arial" w:cs="Arial"/>
                <w:color w:val="000000"/>
                <w:lang w:eastAsia="lt-LT"/>
              </w:rPr>
            </w:pPr>
            <w:r>
              <w:rPr>
                <w:rFonts w:ascii="Arial" w:hAnsi="Arial" w:cs="Arial"/>
                <w:color w:val="000000"/>
              </w:rPr>
              <w:t>8</w:t>
            </w:r>
          </w:p>
        </w:tc>
      </w:tr>
      <w:tr w:rsidR="00601177" w:rsidRPr="005D4DB3" w14:paraId="3FD1273A" w14:textId="77777777" w:rsidTr="00A83E45">
        <w:trPr>
          <w:trHeight w:val="288"/>
        </w:trPr>
        <w:tc>
          <w:tcPr>
            <w:tcW w:w="366" w:type="pct"/>
            <w:tcBorders>
              <w:top w:val="nil"/>
              <w:left w:val="single" w:sz="4" w:space="0" w:color="auto"/>
              <w:bottom w:val="single" w:sz="4" w:space="0" w:color="auto"/>
              <w:right w:val="single" w:sz="4" w:space="0" w:color="auto"/>
            </w:tcBorders>
            <w:noWrap/>
            <w:vAlign w:val="center"/>
            <w:hideMark/>
          </w:tcPr>
          <w:p w14:paraId="0A0C7E38" w14:textId="77777777" w:rsidR="00601177" w:rsidRPr="005D4DB3" w:rsidRDefault="00601177" w:rsidP="00601177">
            <w:pPr>
              <w:spacing w:after="0" w:line="240" w:lineRule="auto"/>
              <w:jc w:val="center"/>
              <w:rPr>
                <w:rFonts w:ascii="Arial" w:eastAsia="Times New Roman" w:hAnsi="Arial" w:cs="Arial"/>
                <w:color w:val="000000"/>
                <w:lang w:eastAsia="lt-LT"/>
              </w:rPr>
            </w:pPr>
            <w:r w:rsidRPr="005D4DB3">
              <w:rPr>
                <w:rFonts w:ascii="Arial" w:eastAsia="Times New Roman" w:hAnsi="Arial" w:cs="Arial"/>
                <w:color w:val="000000"/>
                <w:lang w:eastAsia="lt-LT"/>
              </w:rPr>
              <w:t>3.3</w:t>
            </w:r>
          </w:p>
        </w:tc>
        <w:tc>
          <w:tcPr>
            <w:tcW w:w="3092" w:type="pct"/>
            <w:tcBorders>
              <w:top w:val="nil"/>
              <w:left w:val="nil"/>
              <w:bottom w:val="single" w:sz="4" w:space="0" w:color="auto"/>
              <w:right w:val="single" w:sz="4" w:space="0" w:color="auto"/>
            </w:tcBorders>
            <w:noWrap/>
            <w:vAlign w:val="bottom"/>
            <w:hideMark/>
          </w:tcPr>
          <w:p w14:paraId="1C52EC0F" w14:textId="77777777" w:rsidR="00601177" w:rsidRPr="005D4DB3" w:rsidRDefault="00601177" w:rsidP="00601177">
            <w:pPr>
              <w:spacing w:after="0" w:line="240" w:lineRule="auto"/>
              <w:rPr>
                <w:rFonts w:ascii="Arial" w:eastAsia="Times New Roman" w:hAnsi="Arial" w:cs="Arial"/>
                <w:color w:val="000000"/>
                <w:lang w:eastAsia="lt-LT"/>
              </w:rPr>
            </w:pPr>
            <w:r w:rsidRPr="005D4DB3">
              <w:rPr>
                <w:rFonts w:ascii="Arial" w:eastAsia="Times New Roman" w:hAnsi="Arial" w:cs="Arial"/>
                <w:color w:val="000000"/>
                <w:lang w:eastAsia="lt-LT"/>
              </w:rPr>
              <w:t>H1 W4 A (dvipusis) PGK (ilgas nuleidimas 12 m)</w:t>
            </w:r>
          </w:p>
        </w:tc>
        <w:tc>
          <w:tcPr>
            <w:tcW w:w="662" w:type="pct"/>
            <w:tcBorders>
              <w:top w:val="nil"/>
              <w:left w:val="nil"/>
              <w:bottom w:val="single" w:sz="4" w:space="0" w:color="auto"/>
              <w:right w:val="single" w:sz="4" w:space="0" w:color="auto"/>
            </w:tcBorders>
            <w:noWrap/>
            <w:vAlign w:val="center"/>
            <w:hideMark/>
          </w:tcPr>
          <w:p w14:paraId="3436BA64" w14:textId="77777777" w:rsidR="00601177" w:rsidRPr="005D4DB3" w:rsidRDefault="00601177" w:rsidP="00601177">
            <w:pPr>
              <w:spacing w:after="0" w:line="240" w:lineRule="auto"/>
              <w:jc w:val="center"/>
              <w:rPr>
                <w:rFonts w:ascii="Arial" w:eastAsia="Times New Roman" w:hAnsi="Arial" w:cs="Arial"/>
                <w:color w:val="000000"/>
                <w:lang w:eastAsia="lt-LT"/>
              </w:rPr>
            </w:pPr>
            <w:r w:rsidRPr="005D4DB3">
              <w:rPr>
                <w:rFonts w:ascii="Arial" w:eastAsia="Times New Roman" w:hAnsi="Arial" w:cs="Arial"/>
                <w:color w:val="000000"/>
                <w:lang w:eastAsia="lt-LT"/>
              </w:rPr>
              <w:t>vnt.</w:t>
            </w:r>
          </w:p>
        </w:tc>
        <w:tc>
          <w:tcPr>
            <w:tcW w:w="880" w:type="pct"/>
            <w:tcBorders>
              <w:top w:val="nil"/>
              <w:left w:val="nil"/>
              <w:bottom w:val="single" w:sz="4" w:space="0" w:color="auto"/>
              <w:right w:val="single" w:sz="4" w:space="0" w:color="auto"/>
            </w:tcBorders>
            <w:noWrap/>
            <w:vAlign w:val="center"/>
            <w:hideMark/>
          </w:tcPr>
          <w:p w14:paraId="329957FC" w14:textId="37181DBC" w:rsidR="00601177" w:rsidRPr="005D4DB3" w:rsidRDefault="00601177" w:rsidP="00601177">
            <w:pPr>
              <w:spacing w:after="0" w:line="240" w:lineRule="auto"/>
              <w:jc w:val="center"/>
              <w:rPr>
                <w:rFonts w:ascii="Arial" w:eastAsia="Times New Roman" w:hAnsi="Arial" w:cs="Arial"/>
                <w:color w:val="000000"/>
                <w:lang w:eastAsia="lt-LT"/>
              </w:rPr>
            </w:pPr>
            <w:r>
              <w:rPr>
                <w:rFonts w:ascii="Arial" w:hAnsi="Arial" w:cs="Arial"/>
                <w:color w:val="000000"/>
              </w:rPr>
              <w:t>8</w:t>
            </w:r>
          </w:p>
        </w:tc>
      </w:tr>
      <w:tr w:rsidR="00601177" w:rsidRPr="005D4DB3" w14:paraId="4A460315" w14:textId="77777777" w:rsidTr="00A83E45">
        <w:trPr>
          <w:trHeight w:val="288"/>
        </w:trPr>
        <w:tc>
          <w:tcPr>
            <w:tcW w:w="366" w:type="pct"/>
            <w:tcBorders>
              <w:top w:val="nil"/>
              <w:left w:val="single" w:sz="4" w:space="0" w:color="auto"/>
              <w:bottom w:val="double" w:sz="4" w:space="0" w:color="auto"/>
              <w:right w:val="single" w:sz="4" w:space="0" w:color="auto"/>
            </w:tcBorders>
            <w:noWrap/>
            <w:vAlign w:val="center"/>
            <w:hideMark/>
          </w:tcPr>
          <w:p w14:paraId="55DABD40" w14:textId="77777777" w:rsidR="00601177" w:rsidRPr="005D4DB3" w:rsidRDefault="00601177" w:rsidP="00601177">
            <w:pPr>
              <w:spacing w:after="0" w:line="240" w:lineRule="auto"/>
              <w:jc w:val="center"/>
              <w:rPr>
                <w:rFonts w:ascii="Arial" w:eastAsia="Times New Roman" w:hAnsi="Arial" w:cs="Arial"/>
                <w:color w:val="000000"/>
                <w:lang w:eastAsia="lt-LT"/>
              </w:rPr>
            </w:pPr>
            <w:r w:rsidRPr="005D4DB3">
              <w:rPr>
                <w:rFonts w:ascii="Arial" w:eastAsia="Times New Roman" w:hAnsi="Arial" w:cs="Arial"/>
                <w:color w:val="000000"/>
                <w:lang w:eastAsia="lt-LT"/>
              </w:rPr>
              <w:t>3.4</w:t>
            </w:r>
          </w:p>
        </w:tc>
        <w:tc>
          <w:tcPr>
            <w:tcW w:w="3092" w:type="pct"/>
            <w:tcBorders>
              <w:top w:val="nil"/>
              <w:left w:val="nil"/>
              <w:bottom w:val="double" w:sz="4" w:space="0" w:color="auto"/>
              <w:right w:val="single" w:sz="4" w:space="0" w:color="auto"/>
            </w:tcBorders>
            <w:noWrap/>
            <w:vAlign w:val="bottom"/>
            <w:hideMark/>
          </w:tcPr>
          <w:p w14:paraId="439B30A4" w14:textId="77777777" w:rsidR="00601177" w:rsidRPr="005D4DB3" w:rsidRDefault="00601177" w:rsidP="00601177">
            <w:pPr>
              <w:spacing w:after="0" w:line="240" w:lineRule="auto"/>
              <w:rPr>
                <w:rFonts w:ascii="Arial" w:eastAsia="Times New Roman" w:hAnsi="Arial" w:cs="Arial"/>
                <w:color w:val="000000"/>
                <w:lang w:eastAsia="lt-LT"/>
              </w:rPr>
            </w:pPr>
            <w:r w:rsidRPr="005D4DB3">
              <w:rPr>
                <w:rFonts w:ascii="Arial" w:eastAsia="Times New Roman" w:hAnsi="Arial" w:cs="Arial"/>
                <w:color w:val="000000"/>
                <w:lang w:eastAsia="lt-LT"/>
              </w:rPr>
              <w:t>H1 W4 A (dvipusis) PGK (trumpas nuleidimas 4 m)</w:t>
            </w:r>
          </w:p>
        </w:tc>
        <w:tc>
          <w:tcPr>
            <w:tcW w:w="662" w:type="pct"/>
            <w:tcBorders>
              <w:top w:val="nil"/>
              <w:left w:val="nil"/>
              <w:bottom w:val="double" w:sz="4" w:space="0" w:color="auto"/>
              <w:right w:val="single" w:sz="4" w:space="0" w:color="auto"/>
            </w:tcBorders>
            <w:noWrap/>
            <w:vAlign w:val="center"/>
            <w:hideMark/>
          </w:tcPr>
          <w:p w14:paraId="33A5EF1A" w14:textId="77777777" w:rsidR="00601177" w:rsidRPr="005D4DB3" w:rsidRDefault="00601177" w:rsidP="00601177">
            <w:pPr>
              <w:spacing w:after="0" w:line="240" w:lineRule="auto"/>
              <w:jc w:val="center"/>
              <w:rPr>
                <w:rFonts w:ascii="Arial" w:eastAsia="Times New Roman" w:hAnsi="Arial" w:cs="Arial"/>
                <w:color w:val="000000"/>
                <w:lang w:eastAsia="lt-LT"/>
              </w:rPr>
            </w:pPr>
            <w:r w:rsidRPr="005D4DB3">
              <w:rPr>
                <w:rFonts w:ascii="Arial" w:eastAsia="Times New Roman" w:hAnsi="Arial" w:cs="Arial"/>
                <w:color w:val="000000"/>
                <w:lang w:eastAsia="lt-LT"/>
              </w:rPr>
              <w:t>vnt.</w:t>
            </w:r>
          </w:p>
        </w:tc>
        <w:tc>
          <w:tcPr>
            <w:tcW w:w="880" w:type="pct"/>
            <w:tcBorders>
              <w:top w:val="nil"/>
              <w:left w:val="nil"/>
              <w:bottom w:val="double" w:sz="4" w:space="0" w:color="auto"/>
              <w:right w:val="single" w:sz="4" w:space="0" w:color="auto"/>
            </w:tcBorders>
            <w:noWrap/>
            <w:vAlign w:val="center"/>
            <w:hideMark/>
          </w:tcPr>
          <w:p w14:paraId="7FD28505" w14:textId="417A2BCB" w:rsidR="00601177" w:rsidRPr="005D4DB3" w:rsidRDefault="00601177" w:rsidP="00601177">
            <w:pPr>
              <w:spacing w:after="0" w:line="240" w:lineRule="auto"/>
              <w:jc w:val="center"/>
              <w:rPr>
                <w:rFonts w:ascii="Arial" w:eastAsia="Times New Roman" w:hAnsi="Arial" w:cs="Arial"/>
                <w:color w:val="000000"/>
                <w:lang w:eastAsia="lt-LT"/>
              </w:rPr>
            </w:pPr>
            <w:r>
              <w:rPr>
                <w:rFonts w:ascii="Arial" w:hAnsi="Arial" w:cs="Arial"/>
                <w:color w:val="000000"/>
              </w:rPr>
              <w:t>2</w:t>
            </w:r>
          </w:p>
        </w:tc>
      </w:tr>
      <w:tr w:rsidR="00601177" w:rsidRPr="005D4DB3" w14:paraId="57739D67" w14:textId="77777777" w:rsidTr="00A83E45">
        <w:trPr>
          <w:trHeight w:val="288"/>
        </w:trPr>
        <w:tc>
          <w:tcPr>
            <w:tcW w:w="366" w:type="pct"/>
            <w:tcBorders>
              <w:top w:val="double" w:sz="4" w:space="0" w:color="auto"/>
              <w:left w:val="single" w:sz="4" w:space="0" w:color="auto"/>
              <w:bottom w:val="single" w:sz="4" w:space="0" w:color="auto"/>
              <w:right w:val="single" w:sz="4" w:space="0" w:color="auto"/>
            </w:tcBorders>
            <w:noWrap/>
            <w:vAlign w:val="center"/>
            <w:hideMark/>
          </w:tcPr>
          <w:p w14:paraId="7AF1169D" w14:textId="77777777" w:rsidR="00601177" w:rsidRPr="005D4DB3" w:rsidRDefault="00601177" w:rsidP="00601177">
            <w:pPr>
              <w:spacing w:after="0" w:line="240" w:lineRule="auto"/>
              <w:jc w:val="center"/>
              <w:rPr>
                <w:rFonts w:ascii="Arial" w:eastAsia="Times New Roman" w:hAnsi="Arial" w:cs="Arial"/>
                <w:color w:val="000000"/>
                <w:lang w:eastAsia="lt-LT"/>
              </w:rPr>
            </w:pPr>
            <w:r w:rsidRPr="005D4DB3">
              <w:rPr>
                <w:rFonts w:ascii="Arial" w:eastAsia="Times New Roman" w:hAnsi="Arial" w:cs="Arial"/>
                <w:color w:val="000000"/>
                <w:lang w:eastAsia="lt-LT"/>
              </w:rPr>
              <w:t>4.1</w:t>
            </w:r>
          </w:p>
        </w:tc>
        <w:tc>
          <w:tcPr>
            <w:tcW w:w="3092" w:type="pct"/>
            <w:tcBorders>
              <w:top w:val="double" w:sz="4" w:space="0" w:color="auto"/>
              <w:left w:val="nil"/>
              <w:bottom w:val="single" w:sz="4" w:space="0" w:color="auto"/>
              <w:right w:val="single" w:sz="4" w:space="0" w:color="auto"/>
            </w:tcBorders>
            <w:noWrap/>
            <w:vAlign w:val="bottom"/>
            <w:hideMark/>
          </w:tcPr>
          <w:p w14:paraId="0DFD8B03" w14:textId="77777777" w:rsidR="00601177" w:rsidRPr="005D4DB3" w:rsidRDefault="00601177" w:rsidP="00601177">
            <w:pPr>
              <w:spacing w:after="0" w:line="240" w:lineRule="auto"/>
              <w:rPr>
                <w:rFonts w:ascii="Arial" w:eastAsia="Times New Roman" w:hAnsi="Arial" w:cs="Arial"/>
                <w:color w:val="000000"/>
                <w:lang w:eastAsia="lt-LT"/>
              </w:rPr>
            </w:pPr>
            <w:r w:rsidRPr="005D4DB3">
              <w:rPr>
                <w:rFonts w:ascii="Arial" w:eastAsia="Times New Roman" w:hAnsi="Arial" w:cs="Arial"/>
                <w:color w:val="000000"/>
                <w:lang w:eastAsia="lt-LT"/>
              </w:rPr>
              <w:t>H1 W4 A (vienpusis) įrengimas tiesiomis sijomis</w:t>
            </w:r>
          </w:p>
        </w:tc>
        <w:tc>
          <w:tcPr>
            <w:tcW w:w="662" w:type="pct"/>
            <w:tcBorders>
              <w:top w:val="double" w:sz="4" w:space="0" w:color="auto"/>
              <w:left w:val="nil"/>
              <w:bottom w:val="single" w:sz="4" w:space="0" w:color="auto"/>
              <w:right w:val="single" w:sz="4" w:space="0" w:color="auto"/>
            </w:tcBorders>
            <w:noWrap/>
            <w:vAlign w:val="center"/>
            <w:hideMark/>
          </w:tcPr>
          <w:p w14:paraId="52CA9CE0" w14:textId="77777777" w:rsidR="00601177" w:rsidRPr="005D4DB3" w:rsidRDefault="00601177" w:rsidP="00601177">
            <w:pPr>
              <w:spacing w:after="0" w:line="240" w:lineRule="auto"/>
              <w:jc w:val="center"/>
              <w:rPr>
                <w:rFonts w:ascii="Arial" w:eastAsia="Times New Roman" w:hAnsi="Arial" w:cs="Arial"/>
                <w:color w:val="000000"/>
                <w:lang w:eastAsia="lt-LT"/>
              </w:rPr>
            </w:pPr>
            <w:r w:rsidRPr="005D4DB3">
              <w:rPr>
                <w:rFonts w:ascii="Arial" w:eastAsia="Times New Roman" w:hAnsi="Arial" w:cs="Arial"/>
                <w:color w:val="000000"/>
                <w:lang w:eastAsia="lt-LT"/>
              </w:rPr>
              <w:t xml:space="preserve">m </w:t>
            </w:r>
          </w:p>
        </w:tc>
        <w:tc>
          <w:tcPr>
            <w:tcW w:w="880" w:type="pct"/>
            <w:tcBorders>
              <w:top w:val="double" w:sz="4" w:space="0" w:color="auto"/>
              <w:left w:val="nil"/>
              <w:bottom w:val="single" w:sz="4" w:space="0" w:color="auto"/>
              <w:right w:val="single" w:sz="4" w:space="0" w:color="auto"/>
            </w:tcBorders>
            <w:noWrap/>
            <w:vAlign w:val="center"/>
            <w:hideMark/>
          </w:tcPr>
          <w:p w14:paraId="41F10C5A" w14:textId="1599021B" w:rsidR="00601177" w:rsidRPr="005D4DB3" w:rsidRDefault="00601177" w:rsidP="00601177">
            <w:pPr>
              <w:spacing w:after="0" w:line="240" w:lineRule="auto"/>
              <w:jc w:val="center"/>
              <w:rPr>
                <w:rFonts w:ascii="Arial" w:eastAsia="Times New Roman" w:hAnsi="Arial" w:cs="Arial"/>
                <w:color w:val="000000"/>
                <w:lang w:eastAsia="lt-LT"/>
              </w:rPr>
            </w:pPr>
            <w:r>
              <w:rPr>
                <w:rFonts w:ascii="Arial" w:hAnsi="Arial" w:cs="Arial"/>
                <w:color w:val="000000"/>
              </w:rPr>
              <w:t>1500</w:t>
            </w:r>
          </w:p>
        </w:tc>
      </w:tr>
      <w:tr w:rsidR="00601177" w:rsidRPr="005D4DB3" w14:paraId="2C0D2639" w14:textId="77777777" w:rsidTr="00A83E45">
        <w:trPr>
          <w:trHeight w:val="288"/>
        </w:trPr>
        <w:tc>
          <w:tcPr>
            <w:tcW w:w="366" w:type="pct"/>
            <w:tcBorders>
              <w:top w:val="nil"/>
              <w:left w:val="single" w:sz="4" w:space="0" w:color="auto"/>
              <w:bottom w:val="single" w:sz="4" w:space="0" w:color="auto"/>
              <w:right w:val="single" w:sz="4" w:space="0" w:color="auto"/>
            </w:tcBorders>
            <w:noWrap/>
            <w:vAlign w:val="center"/>
            <w:hideMark/>
          </w:tcPr>
          <w:p w14:paraId="096A67EA" w14:textId="77777777" w:rsidR="00601177" w:rsidRPr="005D4DB3" w:rsidRDefault="00601177" w:rsidP="00601177">
            <w:pPr>
              <w:spacing w:after="0" w:line="240" w:lineRule="auto"/>
              <w:jc w:val="center"/>
              <w:rPr>
                <w:rFonts w:ascii="Arial" w:eastAsia="Times New Roman" w:hAnsi="Arial" w:cs="Arial"/>
                <w:color w:val="000000"/>
                <w:lang w:eastAsia="lt-LT"/>
              </w:rPr>
            </w:pPr>
            <w:r w:rsidRPr="005D4DB3">
              <w:rPr>
                <w:rFonts w:ascii="Arial" w:eastAsia="Times New Roman" w:hAnsi="Arial" w:cs="Arial"/>
                <w:color w:val="000000"/>
                <w:lang w:eastAsia="lt-LT"/>
              </w:rPr>
              <w:t>4.2</w:t>
            </w:r>
          </w:p>
        </w:tc>
        <w:tc>
          <w:tcPr>
            <w:tcW w:w="3092" w:type="pct"/>
            <w:tcBorders>
              <w:top w:val="nil"/>
              <w:left w:val="nil"/>
              <w:bottom w:val="single" w:sz="4" w:space="0" w:color="auto"/>
              <w:right w:val="single" w:sz="4" w:space="0" w:color="auto"/>
            </w:tcBorders>
            <w:noWrap/>
            <w:vAlign w:val="bottom"/>
            <w:hideMark/>
          </w:tcPr>
          <w:p w14:paraId="52213A46" w14:textId="77777777" w:rsidR="00601177" w:rsidRPr="005D4DB3" w:rsidRDefault="00601177" w:rsidP="00601177">
            <w:pPr>
              <w:spacing w:after="0" w:line="240" w:lineRule="auto"/>
              <w:rPr>
                <w:rFonts w:ascii="Arial" w:eastAsia="Times New Roman" w:hAnsi="Arial" w:cs="Arial"/>
                <w:color w:val="000000"/>
                <w:lang w:eastAsia="lt-LT"/>
              </w:rPr>
            </w:pPr>
            <w:r w:rsidRPr="005D4DB3">
              <w:rPr>
                <w:rFonts w:ascii="Arial" w:eastAsia="Times New Roman" w:hAnsi="Arial" w:cs="Arial"/>
                <w:color w:val="000000"/>
                <w:lang w:eastAsia="lt-LT"/>
              </w:rPr>
              <w:t>H1 W4 A (vienpusis) įrengimas lenktomis sijomis</w:t>
            </w:r>
          </w:p>
        </w:tc>
        <w:tc>
          <w:tcPr>
            <w:tcW w:w="662" w:type="pct"/>
            <w:tcBorders>
              <w:top w:val="nil"/>
              <w:left w:val="nil"/>
              <w:bottom w:val="single" w:sz="4" w:space="0" w:color="auto"/>
              <w:right w:val="single" w:sz="4" w:space="0" w:color="auto"/>
            </w:tcBorders>
            <w:noWrap/>
            <w:vAlign w:val="center"/>
            <w:hideMark/>
          </w:tcPr>
          <w:p w14:paraId="5FC56718" w14:textId="77777777" w:rsidR="00601177" w:rsidRPr="005D4DB3" w:rsidRDefault="00601177" w:rsidP="00601177">
            <w:pPr>
              <w:spacing w:after="0" w:line="240" w:lineRule="auto"/>
              <w:jc w:val="center"/>
              <w:rPr>
                <w:rFonts w:ascii="Arial" w:eastAsia="Times New Roman" w:hAnsi="Arial" w:cs="Arial"/>
                <w:color w:val="000000"/>
                <w:lang w:eastAsia="lt-LT"/>
              </w:rPr>
            </w:pPr>
            <w:r w:rsidRPr="005D4DB3">
              <w:rPr>
                <w:rFonts w:ascii="Arial" w:eastAsia="Times New Roman" w:hAnsi="Arial" w:cs="Arial"/>
                <w:color w:val="000000"/>
                <w:lang w:eastAsia="lt-LT"/>
              </w:rPr>
              <w:t>m</w:t>
            </w:r>
          </w:p>
        </w:tc>
        <w:tc>
          <w:tcPr>
            <w:tcW w:w="880" w:type="pct"/>
            <w:tcBorders>
              <w:top w:val="nil"/>
              <w:left w:val="nil"/>
              <w:bottom w:val="single" w:sz="4" w:space="0" w:color="auto"/>
              <w:right w:val="single" w:sz="4" w:space="0" w:color="auto"/>
            </w:tcBorders>
            <w:noWrap/>
            <w:vAlign w:val="center"/>
            <w:hideMark/>
          </w:tcPr>
          <w:p w14:paraId="3310F17D" w14:textId="59962F7D" w:rsidR="00601177" w:rsidRPr="005D4DB3" w:rsidRDefault="00601177" w:rsidP="00601177">
            <w:pPr>
              <w:spacing w:after="0" w:line="240" w:lineRule="auto"/>
              <w:jc w:val="center"/>
              <w:rPr>
                <w:rFonts w:ascii="Arial" w:eastAsia="Times New Roman" w:hAnsi="Arial" w:cs="Arial"/>
                <w:color w:val="000000"/>
                <w:lang w:eastAsia="lt-LT"/>
              </w:rPr>
            </w:pPr>
            <w:r>
              <w:rPr>
                <w:rFonts w:ascii="Arial" w:hAnsi="Arial" w:cs="Arial"/>
                <w:color w:val="000000"/>
              </w:rPr>
              <w:t>16</w:t>
            </w:r>
          </w:p>
        </w:tc>
      </w:tr>
      <w:tr w:rsidR="00601177" w:rsidRPr="005D4DB3" w14:paraId="4F57844C" w14:textId="77777777" w:rsidTr="00A83E45">
        <w:trPr>
          <w:trHeight w:val="288"/>
        </w:trPr>
        <w:tc>
          <w:tcPr>
            <w:tcW w:w="366" w:type="pct"/>
            <w:tcBorders>
              <w:top w:val="nil"/>
              <w:left w:val="single" w:sz="4" w:space="0" w:color="auto"/>
              <w:bottom w:val="single" w:sz="4" w:space="0" w:color="auto"/>
              <w:right w:val="single" w:sz="4" w:space="0" w:color="auto"/>
            </w:tcBorders>
            <w:noWrap/>
            <w:vAlign w:val="center"/>
            <w:hideMark/>
          </w:tcPr>
          <w:p w14:paraId="0F801C12" w14:textId="77777777" w:rsidR="00601177" w:rsidRPr="005D4DB3" w:rsidRDefault="00601177" w:rsidP="00601177">
            <w:pPr>
              <w:spacing w:after="0" w:line="240" w:lineRule="auto"/>
              <w:jc w:val="center"/>
              <w:rPr>
                <w:rFonts w:ascii="Arial" w:eastAsia="Times New Roman" w:hAnsi="Arial" w:cs="Arial"/>
                <w:color w:val="000000"/>
                <w:lang w:eastAsia="lt-LT"/>
              </w:rPr>
            </w:pPr>
            <w:r w:rsidRPr="005D4DB3">
              <w:rPr>
                <w:rFonts w:ascii="Arial" w:eastAsia="Times New Roman" w:hAnsi="Arial" w:cs="Arial"/>
                <w:color w:val="000000"/>
                <w:lang w:eastAsia="lt-LT"/>
              </w:rPr>
              <w:t>4.3</w:t>
            </w:r>
          </w:p>
        </w:tc>
        <w:tc>
          <w:tcPr>
            <w:tcW w:w="3092" w:type="pct"/>
            <w:tcBorders>
              <w:top w:val="nil"/>
              <w:left w:val="nil"/>
              <w:bottom w:val="single" w:sz="4" w:space="0" w:color="auto"/>
              <w:right w:val="single" w:sz="4" w:space="0" w:color="auto"/>
            </w:tcBorders>
            <w:noWrap/>
            <w:vAlign w:val="bottom"/>
            <w:hideMark/>
          </w:tcPr>
          <w:p w14:paraId="40C19D54" w14:textId="77777777" w:rsidR="00601177" w:rsidRPr="005D4DB3" w:rsidRDefault="00601177" w:rsidP="00601177">
            <w:pPr>
              <w:spacing w:after="0" w:line="240" w:lineRule="auto"/>
              <w:rPr>
                <w:rFonts w:ascii="Arial" w:eastAsia="Times New Roman" w:hAnsi="Arial" w:cs="Arial"/>
                <w:color w:val="000000"/>
                <w:lang w:eastAsia="lt-LT"/>
              </w:rPr>
            </w:pPr>
            <w:r w:rsidRPr="005D4DB3">
              <w:rPr>
                <w:rFonts w:ascii="Arial" w:eastAsia="Times New Roman" w:hAnsi="Arial" w:cs="Arial"/>
                <w:color w:val="000000"/>
                <w:lang w:eastAsia="lt-LT"/>
              </w:rPr>
              <w:t>H1 W4 A (vienpusis) PGK (ilgas nuleidimas 12 m)</w:t>
            </w:r>
          </w:p>
        </w:tc>
        <w:tc>
          <w:tcPr>
            <w:tcW w:w="662" w:type="pct"/>
            <w:tcBorders>
              <w:top w:val="nil"/>
              <w:left w:val="nil"/>
              <w:bottom w:val="single" w:sz="4" w:space="0" w:color="auto"/>
              <w:right w:val="single" w:sz="4" w:space="0" w:color="auto"/>
            </w:tcBorders>
            <w:noWrap/>
            <w:vAlign w:val="center"/>
            <w:hideMark/>
          </w:tcPr>
          <w:p w14:paraId="5EBD8198" w14:textId="77777777" w:rsidR="00601177" w:rsidRPr="005D4DB3" w:rsidRDefault="00601177" w:rsidP="00601177">
            <w:pPr>
              <w:spacing w:after="0" w:line="240" w:lineRule="auto"/>
              <w:jc w:val="center"/>
              <w:rPr>
                <w:rFonts w:ascii="Arial" w:eastAsia="Times New Roman" w:hAnsi="Arial" w:cs="Arial"/>
                <w:color w:val="000000"/>
                <w:lang w:eastAsia="lt-LT"/>
              </w:rPr>
            </w:pPr>
            <w:r w:rsidRPr="005D4DB3">
              <w:rPr>
                <w:rFonts w:ascii="Arial" w:eastAsia="Times New Roman" w:hAnsi="Arial" w:cs="Arial"/>
                <w:color w:val="000000"/>
                <w:lang w:eastAsia="lt-LT"/>
              </w:rPr>
              <w:t>vnt.</w:t>
            </w:r>
          </w:p>
        </w:tc>
        <w:tc>
          <w:tcPr>
            <w:tcW w:w="880" w:type="pct"/>
            <w:tcBorders>
              <w:top w:val="nil"/>
              <w:left w:val="nil"/>
              <w:bottom w:val="single" w:sz="4" w:space="0" w:color="auto"/>
              <w:right w:val="single" w:sz="4" w:space="0" w:color="auto"/>
            </w:tcBorders>
            <w:noWrap/>
            <w:vAlign w:val="center"/>
            <w:hideMark/>
          </w:tcPr>
          <w:p w14:paraId="27219B82" w14:textId="6E59D046" w:rsidR="00601177" w:rsidRPr="005D4DB3" w:rsidRDefault="00601177" w:rsidP="00601177">
            <w:pPr>
              <w:spacing w:after="0" w:line="240" w:lineRule="auto"/>
              <w:jc w:val="center"/>
              <w:rPr>
                <w:rFonts w:ascii="Arial" w:eastAsia="Times New Roman" w:hAnsi="Arial" w:cs="Arial"/>
                <w:color w:val="000000"/>
                <w:lang w:eastAsia="lt-LT"/>
              </w:rPr>
            </w:pPr>
            <w:r>
              <w:rPr>
                <w:rFonts w:ascii="Arial" w:hAnsi="Arial" w:cs="Arial"/>
                <w:color w:val="000000"/>
              </w:rPr>
              <w:t>8</w:t>
            </w:r>
          </w:p>
        </w:tc>
      </w:tr>
      <w:tr w:rsidR="00601177" w:rsidRPr="005D4DB3" w14:paraId="0773CE2D" w14:textId="77777777" w:rsidTr="00A83E45">
        <w:trPr>
          <w:trHeight w:val="288"/>
        </w:trPr>
        <w:tc>
          <w:tcPr>
            <w:tcW w:w="366" w:type="pct"/>
            <w:tcBorders>
              <w:top w:val="nil"/>
              <w:left w:val="single" w:sz="4" w:space="0" w:color="auto"/>
              <w:bottom w:val="double" w:sz="4" w:space="0" w:color="auto"/>
              <w:right w:val="single" w:sz="4" w:space="0" w:color="auto"/>
            </w:tcBorders>
            <w:noWrap/>
            <w:vAlign w:val="center"/>
            <w:hideMark/>
          </w:tcPr>
          <w:p w14:paraId="6B7B28AE" w14:textId="77777777" w:rsidR="00601177" w:rsidRPr="005D4DB3" w:rsidRDefault="00601177" w:rsidP="00601177">
            <w:pPr>
              <w:spacing w:after="0" w:line="240" w:lineRule="auto"/>
              <w:jc w:val="center"/>
              <w:rPr>
                <w:rFonts w:ascii="Arial" w:eastAsia="Times New Roman" w:hAnsi="Arial" w:cs="Arial"/>
                <w:color w:val="000000"/>
                <w:lang w:eastAsia="lt-LT"/>
              </w:rPr>
            </w:pPr>
            <w:r w:rsidRPr="005D4DB3">
              <w:rPr>
                <w:rFonts w:ascii="Arial" w:eastAsia="Times New Roman" w:hAnsi="Arial" w:cs="Arial"/>
                <w:color w:val="000000"/>
                <w:lang w:eastAsia="lt-LT"/>
              </w:rPr>
              <w:t>4.4</w:t>
            </w:r>
          </w:p>
        </w:tc>
        <w:tc>
          <w:tcPr>
            <w:tcW w:w="3092" w:type="pct"/>
            <w:tcBorders>
              <w:top w:val="nil"/>
              <w:left w:val="nil"/>
              <w:bottom w:val="double" w:sz="4" w:space="0" w:color="auto"/>
              <w:right w:val="single" w:sz="4" w:space="0" w:color="auto"/>
            </w:tcBorders>
            <w:noWrap/>
            <w:vAlign w:val="bottom"/>
            <w:hideMark/>
          </w:tcPr>
          <w:p w14:paraId="6ED48994" w14:textId="77777777" w:rsidR="00601177" w:rsidRPr="005D4DB3" w:rsidRDefault="00601177" w:rsidP="00601177">
            <w:pPr>
              <w:spacing w:after="0" w:line="240" w:lineRule="auto"/>
              <w:rPr>
                <w:rFonts w:ascii="Arial" w:eastAsia="Times New Roman" w:hAnsi="Arial" w:cs="Arial"/>
                <w:color w:val="000000"/>
                <w:lang w:eastAsia="lt-LT"/>
              </w:rPr>
            </w:pPr>
            <w:r w:rsidRPr="005D4DB3">
              <w:rPr>
                <w:rFonts w:ascii="Arial" w:eastAsia="Times New Roman" w:hAnsi="Arial" w:cs="Arial"/>
                <w:color w:val="000000"/>
                <w:lang w:eastAsia="lt-LT"/>
              </w:rPr>
              <w:t>H1 W4 A (vienpusis) PGK (trumpas nuleidimas 4 m)</w:t>
            </w:r>
          </w:p>
        </w:tc>
        <w:tc>
          <w:tcPr>
            <w:tcW w:w="662" w:type="pct"/>
            <w:tcBorders>
              <w:top w:val="nil"/>
              <w:left w:val="nil"/>
              <w:bottom w:val="double" w:sz="4" w:space="0" w:color="auto"/>
              <w:right w:val="single" w:sz="4" w:space="0" w:color="auto"/>
            </w:tcBorders>
            <w:noWrap/>
            <w:vAlign w:val="center"/>
            <w:hideMark/>
          </w:tcPr>
          <w:p w14:paraId="6AAEE208" w14:textId="77777777" w:rsidR="00601177" w:rsidRPr="005D4DB3" w:rsidRDefault="00601177" w:rsidP="00601177">
            <w:pPr>
              <w:spacing w:after="0" w:line="240" w:lineRule="auto"/>
              <w:jc w:val="center"/>
              <w:rPr>
                <w:rFonts w:ascii="Arial" w:eastAsia="Times New Roman" w:hAnsi="Arial" w:cs="Arial"/>
                <w:color w:val="000000"/>
                <w:lang w:eastAsia="lt-LT"/>
              </w:rPr>
            </w:pPr>
            <w:r w:rsidRPr="005D4DB3">
              <w:rPr>
                <w:rFonts w:ascii="Arial" w:eastAsia="Times New Roman" w:hAnsi="Arial" w:cs="Arial"/>
                <w:color w:val="000000"/>
                <w:lang w:eastAsia="lt-LT"/>
              </w:rPr>
              <w:t>vnt.</w:t>
            </w:r>
          </w:p>
        </w:tc>
        <w:tc>
          <w:tcPr>
            <w:tcW w:w="880" w:type="pct"/>
            <w:tcBorders>
              <w:top w:val="nil"/>
              <w:left w:val="nil"/>
              <w:bottom w:val="double" w:sz="4" w:space="0" w:color="auto"/>
              <w:right w:val="single" w:sz="4" w:space="0" w:color="auto"/>
            </w:tcBorders>
            <w:noWrap/>
            <w:vAlign w:val="center"/>
            <w:hideMark/>
          </w:tcPr>
          <w:p w14:paraId="52224311" w14:textId="0F2AF5D0" w:rsidR="00601177" w:rsidRPr="005D4DB3" w:rsidRDefault="00601177" w:rsidP="00601177">
            <w:pPr>
              <w:spacing w:after="0" w:line="240" w:lineRule="auto"/>
              <w:jc w:val="center"/>
              <w:rPr>
                <w:rFonts w:ascii="Arial" w:eastAsia="Times New Roman" w:hAnsi="Arial" w:cs="Arial"/>
                <w:color w:val="000000"/>
                <w:lang w:eastAsia="lt-LT"/>
              </w:rPr>
            </w:pPr>
            <w:r>
              <w:rPr>
                <w:rFonts w:ascii="Arial" w:hAnsi="Arial" w:cs="Arial"/>
                <w:color w:val="000000"/>
              </w:rPr>
              <w:t>4</w:t>
            </w:r>
          </w:p>
        </w:tc>
      </w:tr>
      <w:tr w:rsidR="00601177" w:rsidRPr="005D4DB3" w14:paraId="043A8780" w14:textId="77777777" w:rsidTr="00A83E45">
        <w:trPr>
          <w:trHeight w:val="288"/>
        </w:trPr>
        <w:tc>
          <w:tcPr>
            <w:tcW w:w="366" w:type="pct"/>
            <w:tcBorders>
              <w:top w:val="double" w:sz="4" w:space="0" w:color="auto"/>
              <w:left w:val="single" w:sz="4" w:space="0" w:color="auto"/>
              <w:bottom w:val="single" w:sz="4" w:space="0" w:color="auto"/>
              <w:right w:val="single" w:sz="4" w:space="0" w:color="auto"/>
            </w:tcBorders>
            <w:noWrap/>
            <w:vAlign w:val="center"/>
            <w:hideMark/>
          </w:tcPr>
          <w:p w14:paraId="00B95683" w14:textId="77777777" w:rsidR="00601177" w:rsidRPr="005D4DB3" w:rsidRDefault="00601177" w:rsidP="00601177">
            <w:pPr>
              <w:spacing w:after="0" w:line="240" w:lineRule="auto"/>
              <w:jc w:val="center"/>
              <w:rPr>
                <w:rFonts w:ascii="Arial" w:eastAsia="Times New Roman" w:hAnsi="Arial" w:cs="Arial"/>
                <w:color w:val="000000"/>
                <w:lang w:eastAsia="lt-LT"/>
              </w:rPr>
            </w:pPr>
            <w:r w:rsidRPr="005D4DB3">
              <w:rPr>
                <w:rFonts w:ascii="Arial" w:eastAsia="Times New Roman" w:hAnsi="Arial" w:cs="Arial"/>
                <w:color w:val="000000"/>
                <w:lang w:eastAsia="lt-LT"/>
              </w:rPr>
              <w:t>5.1</w:t>
            </w:r>
          </w:p>
        </w:tc>
        <w:tc>
          <w:tcPr>
            <w:tcW w:w="3092" w:type="pct"/>
            <w:tcBorders>
              <w:top w:val="double" w:sz="4" w:space="0" w:color="auto"/>
              <w:left w:val="nil"/>
              <w:bottom w:val="single" w:sz="4" w:space="0" w:color="auto"/>
              <w:right w:val="single" w:sz="4" w:space="0" w:color="auto"/>
            </w:tcBorders>
            <w:noWrap/>
            <w:vAlign w:val="bottom"/>
            <w:hideMark/>
          </w:tcPr>
          <w:p w14:paraId="6138A1FA" w14:textId="77777777" w:rsidR="00601177" w:rsidRPr="005D4DB3" w:rsidRDefault="00601177" w:rsidP="00601177">
            <w:pPr>
              <w:spacing w:after="0" w:line="240" w:lineRule="auto"/>
              <w:rPr>
                <w:rFonts w:ascii="Arial" w:eastAsia="Times New Roman" w:hAnsi="Arial" w:cs="Arial"/>
                <w:color w:val="000000"/>
                <w:lang w:eastAsia="lt-LT"/>
              </w:rPr>
            </w:pPr>
            <w:r w:rsidRPr="005D4DB3">
              <w:rPr>
                <w:rFonts w:ascii="Arial" w:eastAsia="Times New Roman" w:hAnsi="Arial" w:cs="Arial"/>
                <w:color w:val="000000"/>
                <w:lang w:eastAsia="lt-LT"/>
              </w:rPr>
              <w:t>N2 W3 A (vienpusis) įrengimas tiesiomis sijomis</w:t>
            </w:r>
          </w:p>
        </w:tc>
        <w:tc>
          <w:tcPr>
            <w:tcW w:w="662" w:type="pct"/>
            <w:tcBorders>
              <w:top w:val="double" w:sz="4" w:space="0" w:color="auto"/>
              <w:left w:val="nil"/>
              <w:bottom w:val="single" w:sz="4" w:space="0" w:color="auto"/>
              <w:right w:val="single" w:sz="4" w:space="0" w:color="auto"/>
            </w:tcBorders>
            <w:noWrap/>
            <w:vAlign w:val="center"/>
            <w:hideMark/>
          </w:tcPr>
          <w:p w14:paraId="54AACB1D" w14:textId="77777777" w:rsidR="00601177" w:rsidRPr="005D4DB3" w:rsidRDefault="00601177" w:rsidP="00601177">
            <w:pPr>
              <w:spacing w:after="0" w:line="240" w:lineRule="auto"/>
              <w:jc w:val="center"/>
              <w:rPr>
                <w:rFonts w:ascii="Arial" w:eastAsia="Times New Roman" w:hAnsi="Arial" w:cs="Arial"/>
                <w:color w:val="000000"/>
                <w:lang w:eastAsia="lt-LT"/>
              </w:rPr>
            </w:pPr>
            <w:r w:rsidRPr="005D4DB3">
              <w:rPr>
                <w:rFonts w:ascii="Arial" w:eastAsia="Times New Roman" w:hAnsi="Arial" w:cs="Arial"/>
                <w:color w:val="000000"/>
                <w:lang w:eastAsia="lt-LT"/>
              </w:rPr>
              <w:t xml:space="preserve">m </w:t>
            </w:r>
          </w:p>
        </w:tc>
        <w:tc>
          <w:tcPr>
            <w:tcW w:w="880" w:type="pct"/>
            <w:tcBorders>
              <w:top w:val="double" w:sz="4" w:space="0" w:color="auto"/>
              <w:left w:val="nil"/>
              <w:bottom w:val="single" w:sz="4" w:space="0" w:color="auto"/>
              <w:right w:val="single" w:sz="4" w:space="0" w:color="auto"/>
            </w:tcBorders>
            <w:noWrap/>
            <w:vAlign w:val="center"/>
            <w:hideMark/>
          </w:tcPr>
          <w:p w14:paraId="373EEDEE" w14:textId="6920C0E1" w:rsidR="00601177" w:rsidRPr="005D4DB3" w:rsidRDefault="00601177" w:rsidP="00601177">
            <w:pPr>
              <w:spacing w:after="0" w:line="240" w:lineRule="auto"/>
              <w:jc w:val="center"/>
              <w:rPr>
                <w:rFonts w:ascii="Arial" w:eastAsia="Times New Roman" w:hAnsi="Arial" w:cs="Arial"/>
                <w:color w:val="000000"/>
                <w:lang w:eastAsia="lt-LT"/>
              </w:rPr>
            </w:pPr>
            <w:r>
              <w:rPr>
                <w:rFonts w:ascii="Arial" w:hAnsi="Arial" w:cs="Arial"/>
                <w:color w:val="000000"/>
              </w:rPr>
              <w:t>1000</w:t>
            </w:r>
          </w:p>
        </w:tc>
      </w:tr>
      <w:tr w:rsidR="00601177" w:rsidRPr="005D4DB3" w14:paraId="7E3EF362" w14:textId="77777777" w:rsidTr="00A83E45">
        <w:trPr>
          <w:trHeight w:val="288"/>
        </w:trPr>
        <w:tc>
          <w:tcPr>
            <w:tcW w:w="366" w:type="pct"/>
            <w:tcBorders>
              <w:top w:val="nil"/>
              <w:left w:val="single" w:sz="4" w:space="0" w:color="auto"/>
              <w:bottom w:val="single" w:sz="4" w:space="0" w:color="auto"/>
              <w:right w:val="single" w:sz="4" w:space="0" w:color="auto"/>
            </w:tcBorders>
            <w:noWrap/>
            <w:vAlign w:val="center"/>
            <w:hideMark/>
          </w:tcPr>
          <w:p w14:paraId="546CEA47" w14:textId="77777777" w:rsidR="00601177" w:rsidRPr="005D4DB3" w:rsidRDefault="00601177" w:rsidP="00601177">
            <w:pPr>
              <w:spacing w:after="0" w:line="240" w:lineRule="auto"/>
              <w:jc w:val="center"/>
              <w:rPr>
                <w:rFonts w:ascii="Arial" w:eastAsia="Times New Roman" w:hAnsi="Arial" w:cs="Arial"/>
                <w:color w:val="000000"/>
                <w:lang w:eastAsia="lt-LT"/>
              </w:rPr>
            </w:pPr>
            <w:r w:rsidRPr="005D4DB3">
              <w:rPr>
                <w:rFonts w:ascii="Arial" w:eastAsia="Times New Roman" w:hAnsi="Arial" w:cs="Arial"/>
                <w:color w:val="000000"/>
                <w:lang w:eastAsia="lt-LT"/>
              </w:rPr>
              <w:t>5.2</w:t>
            </w:r>
          </w:p>
        </w:tc>
        <w:tc>
          <w:tcPr>
            <w:tcW w:w="3092" w:type="pct"/>
            <w:tcBorders>
              <w:top w:val="nil"/>
              <w:left w:val="nil"/>
              <w:bottom w:val="single" w:sz="4" w:space="0" w:color="auto"/>
              <w:right w:val="single" w:sz="4" w:space="0" w:color="auto"/>
            </w:tcBorders>
            <w:noWrap/>
            <w:vAlign w:val="bottom"/>
            <w:hideMark/>
          </w:tcPr>
          <w:p w14:paraId="71648925" w14:textId="77777777" w:rsidR="00601177" w:rsidRPr="005D4DB3" w:rsidRDefault="00601177" w:rsidP="00601177">
            <w:pPr>
              <w:spacing w:after="0" w:line="240" w:lineRule="auto"/>
              <w:rPr>
                <w:rFonts w:ascii="Arial" w:eastAsia="Times New Roman" w:hAnsi="Arial" w:cs="Arial"/>
                <w:color w:val="000000"/>
                <w:lang w:eastAsia="lt-LT"/>
              </w:rPr>
            </w:pPr>
            <w:r w:rsidRPr="005D4DB3">
              <w:rPr>
                <w:rFonts w:ascii="Arial" w:eastAsia="Times New Roman" w:hAnsi="Arial" w:cs="Arial"/>
                <w:color w:val="000000"/>
                <w:lang w:eastAsia="lt-LT"/>
              </w:rPr>
              <w:t>N2 W3 A (vienpusis) įrengimas lenktomis sijomis</w:t>
            </w:r>
          </w:p>
        </w:tc>
        <w:tc>
          <w:tcPr>
            <w:tcW w:w="662" w:type="pct"/>
            <w:tcBorders>
              <w:top w:val="nil"/>
              <w:left w:val="nil"/>
              <w:bottom w:val="single" w:sz="4" w:space="0" w:color="auto"/>
              <w:right w:val="single" w:sz="4" w:space="0" w:color="auto"/>
            </w:tcBorders>
            <w:noWrap/>
            <w:vAlign w:val="center"/>
            <w:hideMark/>
          </w:tcPr>
          <w:p w14:paraId="38EE4B1A" w14:textId="77777777" w:rsidR="00601177" w:rsidRPr="005D4DB3" w:rsidRDefault="00601177" w:rsidP="00601177">
            <w:pPr>
              <w:spacing w:after="0" w:line="240" w:lineRule="auto"/>
              <w:jc w:val="center"/>
              <w:rPr>
                <w:rFonts w:ascii="Arial" w:eastAsia="Times New Roman" w:hAnsi="Arial" w:cs="Arial"/>
                <w:color w:val="000000"/>
                <w:lang w:eastAsia="lt-LT"/>
              </w:rPr>
            </w:pPr>
            <w:r w:rsidRPr="005D4DB3">
              <w:rPr>
                <w:rFonts w:ascii="Arial" w:eastAsia="Times New Roman" w:hAnsi="Arial" w:cs="Arial"/>
                <w:color w:val="000000"/>
                <w:lang w:eastAsia="lt-LT"/>
              </w:rPr>
              <w:t>m</w:t>
            </w:r>
          </w:p>
        </w:tc>
        <w:tc>
          <w:tcPr>
            <w:tcW w:w="880" w:type="pct"/>
            <w:tcBorders>
              <w:top w:val="nil"/>
              <w:left w:val="nil"/>
              <w:bottom w:val="single" w:sz="4" w:space="0" w:color="auto"/>
              <w:right w:val="single" w:sz="4" w:space="0" w:color="auto"/>
            </w:tcBorders>
            <w:noWrap/>
            <w:vAlign w:val="center"/>
            <w:hideMark/>
          </w:tcPr>
          <w:p w14:paraId="28C3E543" w14:textId="5F0A156A" w:rsidR="00601177" w:rsidRPr="005D4DB3" w:rsidRDefault="00601177" w:rsidP="00601177">
            <w:pPr>
              <w:spacing w:after="0" w:line="240" w:lineRule="auto"/>
              <w:jc w:val="center"/>
              <w:rPr>
                <w:rFonts w:ascii="Arial" w:eastAsia="Times New Roman" w:hAnsi="Arial" w:cs="Arial"/>
                <w:color w:val="000000"/>
                <w:lang w:eastAsia="lt-LT"/>
              </w:rPr>
            </w:pPr>
            <w:r>
              <w:rPr>
                <w:rFonts w:ascii="Arial" w:hAnsi="Arial" w:cs="Arial"/>
                <w:color w:val="000000"/>
              </w:rPr>
              <w:t>20</w:t>
            </w:r>
          </w:p>
        </w:tc>
      </w:tr>
      <w:tr w:rsidR="00601177" w:rsidRPr="005D4DB3" w14:paraId="1BBE89BC" w14:textId="77777777" w:rsidTr="00A83E45">
        <w:trPr>
          <w:trHeight w:val="288"/>
        </w:trPr>
        <w:tc>
          <w:tcPr>
            <w:tcW w:w="366" w:type="pct"/>
            <w:tcBorders>
              <w:top w:val="nil"/>
              <w:left w:val="single" w:sz="4" w:space="0" w:color="auto"/>
              <w:bottom w:val="single" w:sz="4" w:space="0" w:color="auto"/>
              <w:right w:val="single" w:sz="4" w:space="0" w:color="auto"/>
            </w:tcBorders>
            <w:noWrap/>
            <w:vAlign w:val="center"/>
            <w:hideMark/>
          </w:tcPr>
          <w:p w14:paraId="500BF1B5" w14:textId="77777777" w:rsidR="00601177" w:rsidRPr="005D4DB3" w:rsidRDefault="00601177" w:rsidP="00601177">
            <w:pPr>
              <w:spacing w:after="0" w:line="240" w:lineRule="auto"/>
              <w:jc w:val="center"/>
              <w:rPr>
                <w:rFonts w:ascii="Arial" w:eastAsia="Times New Roman" w:hAnsi="Arial" w:cs="Arial"/>
                <w:color w:val="000000"/>
                <w:lang w:eastAsia="lt-LT"/>
              </w:rPr>
            </w:pPr>
            <w:r w:rsidRPr="005D4DB3">
              <w:rPr>
                <w:rFonts w:ascii="Arial" w:eastAsia="Times New Roman" w:hAnsi="Arial" w:cs="Arial"/>
                <w:color w:val="000000"/>
                <w:lang w:eastAsia="lt-LT"/>
              </w:rPr>
              <w:t>5.3</w:t>
            </w:r>
          </w:p>
        </w:tc>
        <w:tc>
          <w:tcPr>
            <w:tcW w:w="3092" w:type="pct"/>
            <w:tcBorders>
              <w:top w:val="nil"/>
              <w:left w:val="nil"/>
              <w:bottom w:val="single" w:sz="4" w:space="0" w:color="auto"/>
              <w:right w:val="single" w:sz="4" w:space="0" w:color="auto"/>
            </w:tcBorders>
            <w:noWrap/>
            <w:vAlign w:val="bottom"/>
            <w:hideMark/>
          </w:tcPr>
          <w:p w14:paraId="75449760" w14:textId="77777777" w:rsidR="00601177" w:rsidRPr="005D4DB3" w:rsidRDefault="00601177" w:rsidP="00601177">
            <w:pPr>
              <w:spacing w:after="0" w:line="240" w:lineRule="auto"/>
              <w:rPr>
                <w:rFonts w:ascii="Arial" w:eastAsia="Times New Roman" w:hAnsi="Arial" w:cs="Arial"/>
                <w:color w:val="000000"/>
                <w:lang w:eastAsia="lt-LT"/>
              </w:rPr>
            </w:pPr>
            <w:r w:rsidRPr="005D4DB3">
              <w:rPr>
                <w:rFonts w:ascii="Arial" w:eastAsia="Times New Roman" w:hAnsi="Arial" w:cs="Arial"/>
                <w:color w:val="000000"/>
                <w:lang w:eastAsia="lt-LT"/>
              </w:rPr>
              <w:t>N2 W3 A (vienpusis) PGK (ilgas nuleidimas 12 m)</w:t>
            </w:r>
          </w:p>
        </w:tc>
        <w:tc>
          <w:tcPr>
            <w:tcW w:w="662" w:type="pct"/>
            <w:tcBorders>
              <w:top w:val="nil"/>
              <w:left w:val="nil"/>
              <w:bottom w:val="single" w:sz="4" w:space="0" w:color="auto"/>
              <w:right w:val="single" w:sz="4" w:space="0" w:color="auto"/>
            </w:tcBorders>
            <w:noWrap/>
            <w:vAlign w:val="center"/>
            <w:hideMark/>
          </w:tcPr>
          <w:p w14:paraId="637029EB" w14:textId="77777777" w:rsidR="00601177" w:rsidRPr="005D4DB3" w:rsidRDefault="00601177" w:rsidP="00601177">
            <w:pPr>
              <w:spacing w:after="0" w:line="240" w:lineRule="auto"/>
              <w:jc w:val="center"/>
              <w:rPr>
                <w:rFonts w:ascii="Arial" w:eastAsia="Times New Roman" w:hAnsi="Arial" w:cs="Arial"/>
                <w:color w:val="000000"/>
                <w:lang w:eastAsia="lt-LT"/>
              </w:rPr>
            </w:pPr>
            <w:r w:rsidRPr="005D4DB3">
              <w:rPr>
                <w:rFonts w:ascii="Arial" w:eastAsia="Times New Roman" w:hAnsi="Arial" w:cs="Arial"/>
                <w:color w:val="000000"/>
                <w:lang w:eastAsia="lt-LT"/>
              </w:rPr>
              <w:t>vnt.</w:t>
            </w:r>
          </w:p>
        </w:tc>
        <w:tc>
          <w:tcPr>
            <w:tcW w:w="880" w:type="pct"/>
            <w:tcBorders>
              <w:top w:val="nil"/>
              <w:left w:val="nil"/>
              <w:bottom w:val="single" w:sz="4" w:space="0" w:color="auto"/>
              <w:right w:val="single" w:sz="4" w:space="0" w:color="auto"/>
            </w:tcBorders>
            <w:noWrap/>
            <w:vAlign w:val="center"/>
            <w:hideMark/>
          </w:tcPr>
          <w:p w14:paraId="610519E0" w14:textId="78DA3794" w:rsidR="00601177" w:rsidRPr="005D4DB3" w:rsidRDefault="00601177" w:rsidP="00601177">
            <w:pPr>
              <w:spacing w:after="0" w:line="240" w:lineRule="auto"/>
              <w:jc w:val="center"/>
              <w:rPr>
                <w:rFonts w:ascii="Arial" w:eastAsia="Times New Roman" w:hAnsi="Arial" w:cs="Arial"/>
                <w:color w:val="000000"/>
                <w:lang w:eastAsia="lt-LT"/>
              </w:rPr>
            </w:pPr>
            <w:r>
              <w:rPr>
                <w:rFonts w:ascii="Arial" w:hAnsi="Arial" w:cs="Arial"/>
                <w:color w:val="000000"/>
              </w:rPr>
              <w:t>8</w:t>
            </w:r>
          </w:p>
        </w:tc>
      </w:tr>
      <w:tr w:rsidR="00601177" w:rsidRPr="005D4DB3" w14:paraId="79FE3D0A" w14:textId="77777777" w:rsidTr="00A83E45">
        <w:trPr>
          <w:trHeight w:val="288"/>
        </w:trPr>
        <w:tc>
          <w:tcPr>
            <w:tcW w:w="366" w:type="pct"/>
            <w:tcBorders>
              <w:top w:val="nil"/>
              <w:left w:val="single" w:sz="4" w:space="0" w:color="auto"/>
              <w:bottom w:val="double" w:sz="4" w:space="0" w:color="auto"/>
              <w:right w:val="single" w:sz="4" w:space="0" w:color="auto"/>
            </w:tcBorders>
            <w:noWrap/>
            <w:vAlign w:val="center"/>
            <w:hideMark/>
          </w:tcPr>
          <w:p w14:paraId="77B69F3A" w14:textId="77777777" w:rsidR="00601177" w:rsidRPr="005D4DB3" w:rsidRDefault="00601177" w:rsidP="00601177">
            <w:pPr>
              <w:spacing w:after="0" w:line="240" w:lineRule="auto"/>
              <w:jc w:val="center"/>
              <w:rPr>
                <w:rFonts w:ascii="Arial" w:eastAsia="Times New Roman" w:hAnsi="Arial" w:cs="Arial"/>
                <w:color w:val="000000"/>
                <w:lang w:eastAsia="lt-LT"/>
              </w:rPr>
            </w:pPr>
            <w:r w:rsidRPr="005D4DB3">
              <w:rPr>
                <w:rFonts w:ascii="Arial" w:eastAsia="Times New Roman" w:hAnsi="Arial" w:cs="Arial"/>
                <w:color w:val="000000"/>
                <w:lang w:eastAsia="lt-LT"/>
              </w:rPr>
              <w:t>5.4</w:t>
            </w:r>
          </w:p>
        </w:tc>
        <w:tc>
          <w:tcPr>
            <w:tcW w:w="3092" w:type="pct"/>
            <w:tcBorders>
              <w:top w:val="nil"/>
              <w:left w:val="nil"/>
              <w:bottom w:val="double" w:sz="4" w:space="0" w:color="auto"/>
              <w:right w:val="single" w:sz="4" w:space="0" w:color="auto"/>
            </w:tcBorders>
            <w:noWrap/>
            <w:vAlign w:val="bottom"/>
            <w:hideMark/>
          </w:tcPr>
          <w:p w14:paraId="34075B2C" w14:textId="77777777" w:rsidR="00601177" w:rsidRPr="005D4DB3" w:rsidRDefault="00601177" w:rsidP="00601177">
            <w:pPr>
              <w:spacing w:after="0" w:line="240" w:lineRule="auto"/>
              <w:rPr>
                <w:rFonts w:ascii="Arial" w:eastAsia="Times New Roman" w:hAnsi="Arial" w:cs="Arial"/>
                <w:color w:val="000000"/>
                <w:lang w:eastAsia="lt-LT"/>
              </w:rPr>
            </w:pPr>
            <w:r w:rsidRPr="005D4DB3">
              <w:rPr>
                <w:rFonts w:ascii="Arial" w:eastAsia="Times New Roman" w:hAnsi="Arial" w:cs="Arial"/>
                <w:color w:val="000000"/>
                <w:lang w:eastAsia="lt-LT"/>
              </w:rPr>
              <w:t>N2 W3 A (vienpusis) PGK (trumpas nuleidimas 4 m)</w:t>
            </w:r>
          </w:p>
        </w:tc>
        <w:tc>
          <w:tcPr>
            <w:tcW w:w="662" w:type="pct"/>
            <w:tcBorders>
              <w:top w:val="nil"/>
              <w:left w:val="nil"/>
              <w:bottom w:val="double" w:sz="4" w:space="0" w:color="auto"/>
              <w:right w:val="single" w:sz="4" w:space="0" w:color="auto"/>
            </w:tcBorders>
            <w:noWrap/>
            <w:vAlign w:val="center"/>
            <w:hideMark/>
          </w:tcPr>
          <w:p w14:paraId="19417E6E" w14:textId="77777777" w:rsidR="00601177" w:rsidRPr="005D4DB3" w:rsidRDefault="00601177" w:rsidP="00601177">
            <w:pPr>
              <w:spacing w:after="0" w:line="240" w:lineRule="auto"/>
              <w:jc w:val="center"/>
              <w:rPr>
                <w:rFonts w:ascii="Arial" w:eastAsia="Times New Roman" w:hAnsi="Arial" w:cs="Arial"/>
                <w:color w:val="000000"/>
                <w:lang w:eastAsia="lt-LT"/>
              </w:rPr>
            </w:pPr>
            <w:r w:rsidRPr="005D4DB3">
              <w:rPr>
                <w:rFonts w:ascii="Arial" w:eastAsia="Times New Roman" w:hAnsi="Arial" w:cs="Arial"/>
                <w:color w:val="000000"/>
                <w:lang w:eastAsia="lt-LT"/>
              </w:rPr>
              <w:t>vnt.</w:t>
            </w:r>
          </w:p>
        </w:tc>
        <w:tc>
          <w:tcPr>
            <w:tcW w:w="880" w:type="pct"/>
            <w:tcBorders>
              <w:top w:val="nil"/>
              <w:left w:val="nil"/>
              <w:bottom w:val="double" w:sz="4" w:space="0" w:color="auto"/>
              <w:right w:val="single" w:sz="4" w:space="0" w:color="auto"/>
            </w:tcBorders>
            <w:noWrap/>
            <w:vAlign w:val="center"/>
            <w:hideMark/>
          </w:tcPr>
          <w:p w14:paraId="009BF478" w14:textId="3846B071" w:rsidR="00601177" w:rsidRPr="005D4DB3" w:rsidRDefault="00601177" w:rsidP="00601177">
            <w:pPr>
              <w:spacing w:after="0" w:line="240" w:lineRule="auto"/>
              <w:jc w:val="center"/>
              <w:rPr>
                <w:rFonts w:ascii="Arial" w:eastAsia="Times New Roman" w:hAnsi="Arial" w:cs="Arial"/>
                <w:color w:val="000000"/>
                <w:lang w:eastAsia="lt-LT"/>
              </w:rPr>
            </w:pPr>
            <w:r>
              <w:rPr>
                <w:rFonts w:ascii="Arial" w:hAnsi="Arial" w:cs="Arial"/>
                <w:color w:val="000000"/>
              </w:rPr>
              <w:t>2</w:t>
            </w:r>
          </w:p>
        </w:tc>
      </w:tr>
      <w:tr w:rsidR="00601177" w:rsidRPr="005D4DB3" w14:paraId="71837D79" w14:textId="77777777" w:rsidTr="00A83E45">
        <w:trPr>
          <w:trHeight w:val="288"/>
        </w:trPr>
        <w:tc>
          <w:tcPr>
            <w:tcW w:w="366" w:type="pct"/>
            <w:tcBorders>
              <w:top w:val="double" w:sz="4" w:space="0" w:color="auto"/>
              <w:left w:val="single" w:sz="4" w:space="0" w:color="auto"/>
              <w:bottom w:val="single" w:sz="4" w:space="0" w:color="auto"/>
              <w:right w:val="single" w:sz="4" w:space="0" w:color="auto"/>
            </w:tcBorders>
            <w:noWrap/>
            <w:vAlign w:val="center"/>
            <w:hideMark/>
          </w:tcPr>
          <w:p w14:paraId="2978913C" w14:textId="77777777" w:rsidR="00601177" w:rsidRPr="005D4DB3" w:rsidRDefault="00601177" w:rsidP="00601177">
            <w:pPr>
              <w:spacing w:after="0" w:line="240" w:lineRule="auto"/>
              <w:jc w:val="center"/>
              <w:rPr>
                <w:rFonts w:ascii="Arial" w:eastAsia="Times New Roman" w:hAnsi="Arial" w:cs="Arial"/>
                <w:color w:val="000000"/>
                <w:lang w:eastAsia="lt-LT"/>
              </w:rPr>
            </w:pPr>
            <w:r w:rsidRPr="005D4DB3">
              <w:rPr>
                <w:rFonts w:ascii="Arial" w:eastAsia="Times New Roman" w:hAnsi="Arial" w:cs="Arial"/>
                <w:color w:val="000000"/>
                <w:lang w:eastAsia="lt-LT"/>
              </w:rPr>
              <w:t>6.1</w:t>
            </w:r>
          </w:p>
        </w:tc>
        <w:tc>
          <w:tcPr>
            <w:tcW w:w="3092" w:type="pct"/>
            <w:tcBorders>
              <w:top w:val="double" w:sz="4" w:space="0" w:color="auto"/>
              <w:left w:val="nil"/>
              <w:bottom w:val="single" w:sz="4" w:space="0" w:color="auto"/>
              <w:right w:val="single" w:sz="4" w:space="0" w:color="auto"/>
            </w:tcBorders>
            <w:noWrap/>
            <w:vAlign w:val="bottom"/>
            <w:hideMark/>
          </w:tcPr>
          <w:p w14:paraId="11687FB2" w14:textId="77777777" w:rsidR="00601177" w:rsidRPr="005D4DB3" w:rsidRDefault="00601177" w:rsidP="00601177">
            <w:pPr>
              <w:spacing w:after="0" w:line="240" w:lineRule="auto"/>
              <w:rPr>
                <w:rFonts w:ascii="Arial" w:eastAsia="Times New Roman" w:hAnsi="Arial" w:cs="Arial"/>
                <w:color w:val="000000"/>
                <w:lang w:eastAsia="lt-LT"/>
              </w:rPr>
            </w:pPr>
            <w:r w:rsidRPr="005D4DB3">
              <w:rPr>
                <w:rFonts w:ascii="Arial" w:eastAsia="Times New Roman" w:hAnsi="Arial" w:cs="Arial"/>
                <w:color w:val="000000"/>
                <w:lang w:eastAsia="lt-LT"/>
              </w:rPr>
              <w:t>N2 W4 A (vienpusis) įrengimas tiesiomis sijomis</w:t>
            </w:r>
          </w:p>
        </w:tc>
        <w:tc>
          <w:tcPr>
            <w:tcW w:w="662" w:type="pct"/>
            <w:tcBorders>
              <w:top w:val="double" w:sz="4" w:space="0" w:color="auto"/>
              <w:left w:val="nil"/>
              <w:bottom w:val="single" w:sz="4" w:space="0" w:color="auto"/>
              <w:right w:val="single" w:sz="4" w:space="0" w:color="auto"/>
            </w:tcBorders>
            <w:noWrap/>
            <w:vAlign w:val="center"/>
            <w:hideMark/>
          </w:tcPr>
          <w:p w14:paraId="70F77B6B" w14:textId="77777777" w:rsidR="00601177" w:rsidRPr="005D4DB3" w:rsidRDefault="00601177" w:rsidP="00601177">
            <w:pPr>
              <w:spacing w:after="0" w:line="240" w:lineRule="auto"/>
              <w:jc w:val="center"/>
              <w:rPr>
                <w:rFonts w:ascii="Arial" w:eastAsia="Times New Roman" w:hAnsi="Arial" w:cs="Arial"/>
                <w:color w:val="000000"/>
                <w:lang w:eastAsia="lt-LT"/>
              </w:rPr>
            </w:pPr>
            <w:r w:rsidRPr="005D4DB3">
              <w:rPr>
                <w:rFonts w:ascii="Arial" w:eastAsia="Times New Roman" w:hAnsi="Arial" w:cs="Arial"/>
                <w:color w:val="000000"/>
                <w:lang w:eastAsia="lt-LT"/>
              </w:rPr>
              <w:t xml:space="preserve">m </w:t>
            </w:r>
          </w:p>
        </w:tc>
        <w:tc>
          <w:tcPr>
            <w:tcW w:w="880" w:type="pct"/>
            <w:tcBorders>
              <w:top w:val="double" w:sz="4" w:space="0" w:color="auto"/>
              <w:left w:val="nil"/>
              <w:bottom w:val="single" w:sz="4" w:space="0" w:color="auto"/>
              <w:right w:val="single" w:sz="4" w:space="0" w:color="auto"/>
            </w:tcBorders>
            <w:noWrap/>
            <w:vAlign w:val="center"/>
            <w:hideMark/>
          </w:tcPr>
          <w:p w14:paraId="6146BB12" w14:textId="107430C1" w:rsidR="00601177" w:rsidRPr="005D4DB3" w:rsidRDefault="00601177" w:rsidP="00601177">
            <w:pPr>
              <w:spacing w:after="0" w:line="240" w:lineRule="auto"/>
              <w:jc w:val="center"/>
              <w:rPr>
                <w:rFonts w:ascii="Arial" w:eastAsia="Times New Roman" w:hAnsi="Arial" w:cs="Arial"/>
                <w:color w:val="000000"/>
                <w:lang w:eastAsia="lt-LT"/>
              </w:rPr>
            </w:pPr>
            <w:r>
              <w:rPr>
                <w:rFonts w:ascii="Arial" w:hAnsi="Arial" w:cs="Arial"/>
                <w:color w:val="000000"/>
              </w:rPr>
              <w:t>2500</w:t>
            </w:r>
          </w:p>
        </w:tc>
      </w:tr>
      <w:tr w:rsidR="00601177" w:rsidRPr="005D4DB3" w14:paraId="71665B97" w14:textId="77777777" w:rsidTr="00A83E45">
        <w:trPr>
          <w:trHeight w:val="288"/>
        </w:trPr>
        <w:tc>
          <w:tcPr>
            <w:tcW w:w="366" w:type="pct"/>
            <w:tcBorders>
              <w:top w:val="nil"/>
              <w:left w:val="single" w:sz="4" w:space="0" w:color="auto"/>
              <w:bottom w:val="single" w:sz="4" w:space="0" w:color="auto"/>
              <w:right w:val="single" w:sz="4" w:space="0" w:color="auto"/>
            </w:tcBorders>
            <w:noWrap/>
            <w:vAlign w:val="center"/>
            <w:hideMark/>
          </w:tcPr>
          <w:p w14:paraId="5C71864A" w14:textId="77777777" w:rsidR="00601177" w:rsidRPr="005D4DB3" w:rsidRDefault="00601177" w:rsidP="00601177">
            <w:pPr>
              <w:spacing w:after="0" w:line="240" w:lineRule="auto"/>
              <w:jc w:val="center"/>
              <w:rPr>
                <w:rFonts w:ascii="Arial" w:eastAsia="Times New Roman" w:hAnsi="Arial" w:cs="Arial"/>
                <w:color w:val="000000"/>
                <w:lang w:eastAsia="lt-LT"/>
              </w:rPr>
            </w:pPr>
            <w:r w:rsidRPr="005D4DB3">
              <w:rPr>
                <w:rFonts w:ascii="Arial" w:eastAsia="Times New Roman" w:hAnsi="Arial" w:cs="Arial"/>
                <w:color w:val="000000"/>
                <w:lang w:eastAsia="lt-LT"/>
              </w:rPr>
              <w:t>6.2</w:t>
            </w:r>
          </w:p>
        </w:tc>
        <w:tc>
          <w:tcPr>
            <w:tcW w:w="3092" w:type="pct"/>
            <w:tcBorders>
              <w:top w:val="nil"/>
              <w:left w:val="nil"/>
              <w:bottom w:val="single" w:sz="4" w:space="0" w:color="auto"/>
              <w:right w:val="single" w:sz="4" w:space="0" w:color="auto"/>
            </w:tcBorders>
            <w:noWrap/>
            <w:vAlign w:val="bottom"/>
            <w:hideMark/>
          </w:tcPr>
          <w:p w14:paraId="0A399E20" w14:textId="77777777" w:rsidR="00601177" w:rsidRPr="005D4DB3" w:rsidRDefault="00601177" w:rsidP="00601177">
            <w:pPr>
              <w:spacing w:after="0" w:line="240" w:lineRule="auto"/>
              <w:rPr>
                <w:rFonts w:ascii="Arial" w:eastAsia="Times New Roman" w:hAnsi="Arial" w:cs="Arial"/>
                <w:color w:val="000000"/>
                <w:lang w:eastAsia="lt-LT"/>
              </w:rPr>
            </w:pPr>
            <w:r w:rsidRPr="005D4DB3">
              <w:rPr>
                <w:rFonts w:ascii="Arial" w:eastAsia="Times New Roman" w:hAnsi="Arial" w:cs="Arial"/>
                <w:color w:val="000000"/>
                <w:lang w:eastAsia="lt-LT"/>
              </w:rPr>
              <w:t>N2 W4 A (vienpusis) įrengimas lenktomis sijomis</w:t>
            </w:r>
          </w:p>
        </w:tc>
        <w:tc>
          <w:tcPr>
            <w:tcW w:w="662" w:type="pct"/>
            <w:tcBorders>
              <w:top w:val="nil"/>
              <w:left w:val="nil"/>
              <w:bottom w:val="single" w:sz="4" w:space="0" w:color="auto"/>
              <w:right w:val="single" w:sz="4" w:space="0" w:color="auto"/>
            </w:tcBorders>
            <w:noWrap/>
            <w:vAlign w:val="center"/>
            <w:hideMark/>
          </w:tcPr>
          <w:p w14:paraId="5F73F1E9" w14:textId="77777777" w:rsidR="00601177" w:rsidRPr="005D4DB3" w:rsidRDefault="00601177" w:rsidP="00601177">
            <w:pPr>
              <w:spacing w:after="0" w:line="240" w:lineRule="auto"/>
              <w:jc w:val="center"/>
              <w:rPr>
                <w:rFonts w:ascii="Arial" w:eastAsia="Times New Roman" w:hAnsi="Arial" w:cs="Arial"/>
                <w:color w:val="000000"/>
                <w:lang w:eastAsia="lt-LT"/>
              </w:rPr>
            </w:pPr>
            <w:r w:rsidRPr="005D4DB3">
              <w:rPr>
                <w:rFonts w:ascii="Arial" w:eastAsia="Times New Roman" w:hAnsi="Arial" w:cs="Arial"/>
                <w:color w:val="000000"/>
                <w:lang w:eastAsia="lt-LT"/>
              </w:rPr>
              <w:t>m</w:t>
            </w:r>
          </w:p>
        </w:tc>
        <w:tc>
          <w:tcPr>
            <w:tcW w:w="880" w:type="pct"/>
            <w:tcBorders>
              <w:top w:val="nil"/>
              <w:left w:val="nil"/>
              <w:bottom w:val="single" w:sz="4" w:space="0" w:color="auto"/>
              <w:right w:val="single" w:sz="4" w:space="0" w:color="auto"/>
            </w:tcBorders>
            <w:noWrap/>
            <w:vAlign w:val="center"/>
            <w:hideMark/>
          </w:tcPr>
          <w:p w14:paraId="7E147200" w14:textId="28CB0DEF" w:rsidR="00601177" w:rsidRPr="005D4DB3" w:rsidRDefault="00601177" w:rsidP="00601177">
            <w:pPr>
              <w:spacing w:after="0" w:line="240" w:lineRule="auto"/>
              <w:jc w:val="center"/>
              <w:rPr>
                <w:rFonts w:ascii="Arial" w:eastAsia="Times New Roman" w:hAnsi="Arial" w:cs="Arial"/>
                <w:color w:val="000000"/>
                <w:lang w:eastAsia="lt-LT"/>
              </w:rPr>
            </w:pPr>
            <w:r>
              <w:rPr>
                <w:rFonts w:ascii="Arial" w:hAnsi="Arial" w:cs="Arial"/>
                <w:color w:val="000000"/>
              </w:rPr>
              <w:t>50</w:t>
            </w:r>
          </w:p>
        </w:tc>
      </w:tr>
      <w:tr w:rsidR="00601177" w:rsidRPr="005D4DB3" w14:paraId="3E303A7C" w14:textId="77777777" w:rsidTr="00A83E45">
        <w:trPr>
          <w:trHeight w:val="288"/>
        </w:trPr>
        <w:tc>
          <w:tcPr>
            <w:tcW w:w="366" w:type="pct"/>
            <w:tcBorders>
              <w:top w:val="nil"/>
              <w:left w:val="single" w:sz="4" w:space="0" w:color="auto"/>
              <w:bottom w:val="single" w:sz="4" w:space="0" w:color="auto"/>
              <w:right w:val="single" w:sz="4" w:space="0" w:color="auto"/>
            </w:tcBorders>
            <w:noWrap/>
            <w:vAlign w:val="center"/>
            <w:hideMark/>
          </w:tcPr>
          <w:p w14:paraId="7ED497C7" w14:textId="77777777" w:rsidR="00601177" w:rsidRPr="005D4DB3" w:rsidRDefault="00601177" w:rsidP="00601177">
            <w:pPr>
              <w:spacing w:after="0" w:line="240" w:lineRule="auto"/>
              <w:jc w:val="center"/>
              <w:rPr>
                <w:rFonts w:ascii="Arial" w:eastAsia="Times New Roman" w:hAnsi="Arial" w:cs="Arial"/>
                <w:color w:val="000000"/>
                <w:lang w:eastAsia="lt-LT"/>
              </w:rPr>
            </w:pPr>
            <w:r w:rsidRPr="005D4DB3">
              <w:rPr>
                <w:rFonts w:ascii="Arial" w:eastAsia="Times New Roman" w:hAnsi="Arial" w:cs="Arial"/>
                <w:color w:val="000000"/>
                <w:lang w:eastAsia="lt-LT"/>
              </w:rPr>
              <w:t>6.3</w:t>
            </w:r>
          </w:p>
        </w:tc>
        <w:tc>
          <w:tcPr>
            <w:tcW w:w="3092" w:type="pct"/>
            <w:tcBorders>
              <w:top w:val="nil"/>
              <w:left w:val="nil"/>
              <w:bottom w:val="single" w:sz="4" w:space="0" w:color="auto"/>
              <w:right w:val="single" w:sz="4" w:space="0" w:color="auto"/>
            </w:tcBorders>
            <w:noWrap/>
            <w:vAlign w:val="bottom"/>
            <w:hideMark/>
          </w:tcPr>
          <w:p w14:paraId="3CCFAB19" w14:textId="77777777" w:rsidR="00601177" w:rsidRPr="005D4DB3" w:rsidRDefault="00601177" w:rsidP="00601177">
            <w:pPr>
              <w:spacing w:after="0" w:line="240" w:lineRule="auto"/>
              <w:rPr>
                <w:rFonts w:ascii="Arial" w:eastAsia="Times New Roman" w:hAnsi="Arial" w:cs="Arial"/>
                <w:color w:val="000000"/>
                <w:lang w:eastAsia="lt-LT"/>
              </w:rPr>
            </w:pPr>
            <w:r w:rsidRPr="005D4DB3">
              <w:rPr>
                <w:rFonts w:ascii="Arial" w:eastAsia="Times New Roman" w:hAnsi="Arial" w:cs="Arial"/>
                <w:color w:val="000000"/>
                <w:lang w:eastAsia="lt-LT"/>
              </w:rPr>
              <w:t>N2 W4 A (vienpusis) PGK (ilgas nuleidimas 12 m)</w:t>
            </w:r>
          </w:p>
        </w:tc>
        <w:tc>
          <w:tcPr>
            <w:tcW w:w="662" w:type="pct"/>
            <w:tcBorders>
              <w:top w:val="nil"/>
              <w:left w:val="nil"/>
              <w:bottom w:val="single" w:sz="4" w:space="0" w:color="auto"/>
              <w:right w:val="single" w:sz="4" w:space="0" w:color="auto"/>
            </w:tcBorders>
            <w:noWrap/>
            <w:vAlign w:val="center"/>
            <w:hideMark/>
          </w:tcPr>
          <w:p w14:paraId="05E3B707" w14:textId="77777777" w:rsidR="00601177" w:rsidRPr="005D4DB3" w:rsidRDefault="00601177" w:rsidP="00601177">
            <w:pPr>
              <w:spacing w:after="0" w:line="240" w:lineRule="auto"/>
              <w:jc w:val="center"/>
              <w:rPr>
                <w:rFonts w:ascii="Arial" w:eastAsia="Times New Roman" w:hAnsi="Arial" w:cs="Arial"/>
                <w:color w:val="000000"/>
                <w:lang w:eastAsia="lt-LT"/>
              </w:rPr>
            </w:pPr>
            <w:r w:rsidRPr="005D4DB3">
              <w:rPr>
                <w:rFonts w:ascii="Arial" w:eastAsia="Times New Roman" w:hAnsi="Arial" w:cs="Arial"/>
                <w:color w:val="000000"/>
                <w:lang w:eastAsia="lt-LT"/>
              </w:rPr>
              <w:t>vnt.</w:t>
            </w:r>
          </w:p>
        </w:tc>
        <w:tc>
          <w:tcPr>
            <w:tcW w:w="880" w:type="pct"/>
            <w:tcBorders>
              <w:top w:val="nil"/>
              <w:left w:val="nil"/>
              <w:bottom w:val="single" w:sz="4" w:space="0" w:color="auto"/>
              <w:right w:val="single" w:sz="4" w:space="0" w:color="auto"/>
            </w:tcBorders>
            <w:noWrap/>
            <w:vAlign w:val="center"/>
            <w:hideMark/>
          </w:tcPr>
          <w:p w14:paraId="0BF12BF6" w14:textId="57EB245E" w:rsidR="00601177" w:rsidRPr="005D4DB3" w:rsidRDefault="00601177" w:rsidP="00601177">
            <w:pPr>
              <w:spacing w:after="0" w:line="240" w:lineRule="auto"/>
              <w:jc w:val="center"/>
              <w:rPr>
                <w:rFonts w:ascii="Arial" w:eastAsia="Times New Roman" w:hAnsi="Arial" w:cs="Arial"/>
                <w:color w:val="000000"/>
                <w:lang w:eastAsia="lt-LT"/>
              </w:rPr>
            </w:pPr>
            <w:r>
              <w:rPr>
                <w:rFonts w:ascii="Arial" w:hAnsi="Arial" w:cs="Arial"/>
                <w:color w:val="000000"/>
              </w:rPr>
              <w:t>40</w:t>
            </w:r>
          </w:p>
        </w:tc>
      </w:tr>
      <w:tr w:rsidR="00601177" w:rsidRPr="005D4DB3" w14:paraId="58A3FCB0" w14:textId="77777777" w:rsidTr="00A83E45">
        <w:trPr>
          <w:trHeight w:val="288"/>
        </w:trPr>
        <w:tc>
          <w:tcPr>
            <w:tcW w:w="366" w:type="pct"/>
            <w:tcBorders>
              <w:top w:val="nil"/>
              <w:left w:val="single" w:sz="4" w:space="0" w:color="auto"/>
              <w:bottom w:val="double" w:sz="4" w:space="0" w:color="auto"/>
              <w:right w:val="single" w:sz="4" w:space="0" w:color="auto"/>
            </w:tcBorders>
            <w:noWrap/>
            <w:vAlign w:val="center"/>
            <w:hideMark/>
          </w:tcPr>
          <w:p w14:paraId="5B4070C6" w14:textId="77777777" w:rsidR="00601177" w:rsidRPr="005D4DB3" w:rsidRDefault="00601177" w:rsidP="00601177">
            <w:pPr>
              <w:spacing w:after="0" w:line="240" w:lineRule="auto"/>
              <w:jc w:val="center"/>
              <w:rPr>
                <w:rFonts w:ascii="Arial" w:eastAsia="Times New Roman" w:hAnsi="Arial" w:cs="Arial"/>
                <w:color w:val="000000"/>
                <w:lang w:eastAsia="lt-LT"/>
              </w:rPr>
            </w:pPr>
            <w:r w:rsidRPr="005D4DB3">
              <w:rPr>
                <w:rFonts w:ascii="Arial" w:eastAsia="Times New Roman" w:hAnsi="Arial" w:cs="Arial"/>
                <w:color w:val="000000"/>
                <w:lang w:eastAsia="lt-LT"/>
              </w:rPr>
              <w:t>6.4</w:t>
            </w:r>
          </w:p>
        </w:tc>
        <w:tc>
          <w:tcPr>
            <w:tcW w:w="3092" w:type="pct"/>
            <w:tcBorders>
              <w:top w:val="nil"/>
              <w:left w:val="nil"/>
              <w:bottom w:val="double" w:sz="4" w:space="0" w:color="auto"/>
              <w:right w:val="single" w:sz="4" w:space="0" w:color="auto"/>
            </w:tcBorders>
            <w:noWrap/>
            <w:vAlign w:val="bottom"/>
            <w:hideMark/>
          </w:tcPr>
          <w:p w14:paraId="523351F1" w14:textId="77777777" w:rsidR="00601177" w:rsidRPr="005D4DB3" w:rsidRDefault="00601177" w:rsidP="00601177">
            <w:pPr>
              <w:spacing w:after="0" w:line="240" w:lineRule="auto"/>
              <w:rPr>
                <w:rFonts w:ascii="Arial" w:eastAsia="Times New Roman" w:hAnsi="Arial" w:cs="Arial"/>
                <w:color w:val="000000"/>
                <w:lang w:eastAsia="lt-LT"/>
              </w:rPr>
            </w:pPr>
            <w:r w:rsidRPr="005D4DB3">
              <w:rPr>
                <w:rFonts w:ascii="Arial" w:eastAsia="Times New Roman" w:hAnsi="Arial" w:cs="Arial"/>
                <w:color w:val="000000"/>
                <w:lang w:eastAsia="lt-LT"/>
              </w:rPr>
              <w:t>N2 W4 A (vienpusis) PGK (trumpas nuleidimas 4 m)</w:t>
            </w:r>
          </w:p>
        </w:tc>
        <w:tc>
          <w:tcPr>
            <w:tcW w:w="662" w:type="pct"/>
            <w:tcBorders>
              <w:top w:val="nil"/>
              <w:left w:val="nil"/>
              <w:bottom w:val="double" w:sz="4" w:space="0" w:color="auto"/>
              <w:right w:val="single" w:sz="4" w:space="0" w:color="auto"/>
            </w:tcBorders>
            <w:noWrap/>
            <w:vAlign w:val="center"/>
            <w:hideMark/>
          </w:tcPr>
          <w:p w14:paraId="15DB679D" w14:textId="77777777" w:rsidR="00601177" w:rsidRPr="005D4DB3" w:rsidRDefault="00601177" w:rsidP="00601177">
            <w:pPr>
              <w:spacing w:after="0" w:line="240" w:lineRule="auto"/>
              <w:jc w:val="center"/>
              <w:rPr>
                <w:rFonts w:ascii="Arial" w:eastAsia="Times New Roman" w:hAnsi="Arial" w:cs="Arial"/>
                <w:color w:val="000000"/>
                <w:lang w:eastAsia="lt-LT"/>
              </w:rPr>
            </w:pPr>
            <w:r w:rsidRPr="005D4DB3">
              <w:rPr>
                <w:rFonts w:ascii="Arial" w:eastAsia="Times New Roman" w:hAnsi="Arial" w:cs="Arial"/>
                <w:color w:val="000000"/>
                <w:lang w:eastAsia="lt-LT"/>
              </w:rPr>
              <w:t>vnt.</w:t>
            </w:r>
          </w:p>
        </w:tc>
        <w:tc>
          <w:tcPr>
            <w:tcW w:w="880" w:type="pct"/>
            <w:tcBorders>
              <w:top w:val="nil"/>
              <w:left w:val="nil"/>
              <w:bottom w:val="double" w:sz="4" w:space="0" w:color="auto"/>
              <w:right w:val="single" w:sz="4" w:space="0" w:color="auto"/>
            </w:tcBorders>
            <w:noWrap/>
            <w:vAlign w:val="center"/>
            <w:hideMark/>
          </w:tcPr>
          <w:p w14:paraId="1D22BC71" w14:textId="741B4AE0" w:rsidR="00601177" w:rsidRPr="005D4DB3" w:rsidRDefault="00601177" w:rsidP="00601177">
            <w:pPr>
              <w:spacing w:after="0" w:line="240" w:lineRule="auto"/>
              <w:jc w:val="center"/>
              <w:rPr>
                <w:rFonts w:ascii="Arial" w:eastAsia="Times New Roman" w:hAnsi="Arial" w:cs="Arial"/>
                <w:color w:val="000000"/>
                <w:lang w:eastAsia="lt-LT"/>
              </w:rPr>
            </w:pPr>
            <w:r>
              <w:rPr>
                <w:rFonts w:ascii="Arial" w:hAnsi="Arial" w:cs="Arial"/>
                <w:color w:val="000000"/>
              </w:rPr>
              <w:t>5</w:t>
            </w:r>
          </w:p>
        </w:tc>
      </w:tr>
      <w:tr w:rsidR="00601177" w:rsidRPr="005D4DB3" w14:paraId="2A8F312D" w14:textId="77777777" w:rsidTr="00A83E45">
        <w:trPr>
          <w:trHeight w:val="288"/>
        </w:trPr>
        <w:tc>
          <w:tcPr>
            <w:tcW w:w="366" w:type="pct"/>
            <w:tcBorders>
              <w:top w:val="double" w:sz="4" w:space="0" w:color="auto"/>
              <w:left w:val="single" w:sz="4" w:space="0" w:color="auto"/>
              <w:bottom w:val="single" w:sz="4" w:space="0" w:color="auto"/>
              <w:right w:val="single" w:sz="4" w:space="0" w:color="auto"/>
            </w:tcBorders>
            <w:noWrap/>
            <w:vAlign w:val="center"/>
            <w:hideMark/>
          </w:tcPr>
          <w:p w14:paraId="2621CA46" w14:textId="77777777" w:rsidR="00601177" w:rsidRPr="005D4DB3" w:rsidRDefault="00601177" w:rsidP="00601177">
            <w:pPr>
              <w:spacing w:after="0" w:line="240" w:lineRule="auto"/>
              <w:jc w:val="center"/>
              <w:rPr>
                <w:rFonts w:ascii="Arial" w:eastAsia="Times New Roman" w:hAnsi="Arial" w:cs="Arial"/>
                <w:color w:val="000000"/>
                <w:lang w:eastAsia="lt-LT"/>
              </w:rPr>
            </w:pPr>
            <w:r w:rsidRPr="005D4DB3">
              <w:rPr>
                <w:rFonts w:ascii="Arial" w:eastAsia="Times New Roman" w:hAnsi="Arial" w:cs="Arial"/>
                <w:color w:val="000000"/>
                <w:lang w:eastAsia="lt-LT"/>
              </w:rPr>
              <w:t>7.1</w:t>
            </w:r>
          </w:p>
        </w:tc>
        <w:tc>
          <w:tcPr>
            <w:tcW w:w="3092" w:type="pct"/>
            <w:tcBorders>
              <w:top w:val="double" w:sz="4" w:space="0" w:color="auto"/>
              <w:left w:val="nil"/>
              <w:bottom w:val="single" w:sz="4" w:space="0" w:color="auto"/>
              <w:right w:val="single" w:sz="4" w:space="0" w:color="auto"/>
            </w:tcBorders>
            <w:noWrap/>
            <w:vAlign w:val="bottom"/>
            <w:hideMark/>
          </w:tcPr>
          <w:p w14:paraId="7959AD34" w14:textId="77777777" w:rsidR="00601177" w:rsidRPr="005D4DB3" w:rsidRDefault="00601177" w:rsidP="00601177">
            <w:pPr>
              <w:spacing w:after="0" w:line="240" w:lineRule="auto"/>
              <w:rPr>
                <w:rFonts w:ascii="Arial" w:eastAsia="Times New Roman" w:hAnsi="Arial" w:cs="Arial"/>
                <w:color w:val="000000"/>
                <w:lang w:eastAsia="lt-LT"/>
              </w:rPr>
            </w:pPr>
            <w:r w:rsidRPr="005D4DB3">
              <w:rPr>
                <w:rFonts w:ascii="Arial" w:eastAsia="Times New Roman" w:hAnsi="Arial" w:cs="Arial"/>
                <w:color w:val="000000"/>
                <w:lang w:eastAsia="lt-LT"/>
              </w:rPr>
              <w:t>N2 W5 A (vienpusis) įrengimas tiesiomis sijomis</w:t>
            </w:r>
          </w:p>
        </w:tc>
        <w:tc>
          <w:tcPr>
            <w:tcW w:w="662" w:type="pct"/>
            <w:tcBorders>
              <w:top w:val="double" w:sz="4" w:space="0" w:color="auto"/>
              <w:left w:val="nil"/>
              <w:bottom w:val="single" w:sz="4" w:space="0" w:color="auto"/>
              <w:right w:val="single" w:sz="4" w:space="0" w:color="auto"/>
            </w:tcBorders>
            <w:noWrap/>
            <w:vAlign w:val="center"/>
            <w:hideMark/>
          </w:tcPr>
          <w:p w14:paraId="00569290" w14:textId="77777777" w:rsidR="00601177" w:rsidRPr="005D4DB3" w:rsidRDefault="00601177" w:rsidP="00601177">
            <w:pPr>
              <w:spacing w:after="0" w:line="240" w:lineRule="auto"/>
              <w:jc w:val="center"/>
              <w:rPr>
                <w:rFonts w:ascii="Arial" w:eastAsia="Times New Roman" w:hAnsi="Arial" w:cs="Arial"/>
                <w:color w:val="000000"/>
                <w:lang w:eastAsia="lt-LT"/>
              </w:rPr>
            </w:pPr>
            <w:r w:rsidRPr="005D4DB3">
              <w:rPr>
                <w:rFonts w:ascii="Arial" w:eastAsia="Times New Roman" w:hAnsi="Arial" w:cs="Arial"/>
                <w:color w:val="000000"/>
                <w:lang w:eastAsia="lt-LT"/>
              </w:rPr>
              <w:t xml:space="preserve">m </w:t>
            </w:r>
          </w:p>
        </w:tc>
        <w:tc>
          <w:tcPr>
            <w:tcW w:w="880" w:type="pct"/>
            <w:tcBorders>
              <w:top w:val="double" w:sz="4" w:space="0" w:color="auto"/>
              <w:left w:val="nil"/>
              <w:bottom w:val="single" w:sz="4" w:space="0" w:color="auto"/>
              <w:right w:val="single" w:sz="4" w:space="0" w:color="auto"/>
            </w:tcBorders>
            <w:noWrap/>
            <w:vAlign w:val="center"/>
            <w:hideMark/>
          </w:tcPr>
          <w:p w14:paraId="14415CBB" w14:textId="69B405BC" w:rsidR="00601177" w:rsidRPr="005D4DB3" w:rsidRDefault="00601177" w:rsidP="00601177">
            <w:pPr>
              <w:spacing w:after="0" w:line="240" w:lineRule="auto"/>
              <w:jc w:val="center"/>
              <w:rPr>
                <w:rFonts w:ascii="Arial" w:eastAsia="Times New Roman" w:hAnsi="Arial" w:cs="Arial"/>
                <w:color w:val="000000"/>
                <w:lang w:eastAsia="lt-LT"/>
              </w:rPr>
            </w:pPr>
            <w:r>
              <w:rPr>
                <w:rFonts w:ascii="Arial" w:hAnsi="Arial" w:cs="Arial"/>
                <w:color w:val="000000"/>
              </w:rPr>
              <w:t>2500</w:t>
            </w:r>
          </w:p>
        </w:tc>
      </w:tr>
      <w:tr w:rsidR="00601177" w:rsidRPr="005D4DB3" w14:paraId="383C2094" w14:textId="77777777" w:rsidTr="00A83E45">
        <w:trPr>
          <w:trHeight w:val="288"/>
        </w:trPr>
        <w:tc>
          <w:tcPr>
            <w:tcW w:w="366" w:type="pct"/>
            <w:tcBorders>
              <w:top w:val="nil"/>
              <w:left w:val="single" w:sz="4" w:space="0" w:color="auto"/>
              <w:bottom w:val="single" w:sz="4" w:space="0" w:color="auto"/>
              <w:right w:val="single" w:sz="4" w:space="0" w:color="auto"/>
            </w:tcBorders>
            <w:noWrap/>
            <w:vAlign w:val="center"/>
            <w:hideMark/>
          </w:tcPr>
          <w:p w14:paraId="525E58E1" w14:textId="77777777" w:rsidR="00601177" w:rsidRPr="005D4DB3" w:rsidRDefault="00601177" w:rsidP="00601177">
            <w:pPr>
              <w:spacing w:after="0" w:line="240" w:lineRule="auto"/>
              <w:jc w:val="center"/>
              <w:rPr>
                <w:rFonts w:ascii="Arial" w:eastAsia="Times New Roman" w:hAnsi="Arial" w:cs="Arial"/>
                <w:color w:val="000000"/>
                <w:lang w:eastAsia="lt-LT"/>
              </w:rPr>
            </w:pPr>
            <w:r w:rsidRPr="005D4DB3">
              <w:rPr>
                <w:rFonts w:ascii="Arial" w:eastAsia="Times New Roman" w:hAnsi="Arial" w:cs="Arial"/>
                <w:color w:val="000000"/>
                <w:lang w:eastAsia="lt-LT"/>
              </w:rPr>
              <w:t>7.2</w:t>
            </w:r>
          </w:p>
        </w:tc>
        <w:tc>
          <w:tcPr>
            <w:tcW w:w="3092" w:type="pct"/>
            <w:tcBorders>
              <w:top w:val="nil"/>
              <w:left w:val="nil"/>
              <w:bottom w:val="single" w:sz="4" w:space="0" w:color="auto"/>
              <w:right w:val="single" w:sz="4" w:space="0" w:color="auto"/>
            </w:tcBorders>
            <w:noWrap/>
            <w:vAlign w:val="bottom"/>
            <w:hideMark/>
          </w:tcPr>
          <w:p w14:paraId="08849160" w14:textId="77777777" w:rsidR="00601177" w:rsidRPr="005D4DB3" w:rsidRDefault="00601177" w:rsidP="00601177">
            <w:pPr>
              <w:spacing w:after="0" w:line="240" w:lineRule="auto"/>
              <w:rPr>
                <w:rFonts w:ascii="Arial" w:eastAsia="Times New Roman" w:hAnsi="Arial" w:cs="Arial"/>
                <w:color w:val="000000"/>
                <w:lang w:eastAsia="lt-LT"/>
              </w:rPr>
            </w:pPr>
            <w:r w:rsidRPr="005D4DB3">
              <w:rPr>
                <w:rFonts w:ascii="Arial" w:eastAsia="Times New Roman" w:hAnsi="Arial" w:cs="Arial"/>
                <w:color w:val="000000"/>
                <w:lang w:eastAsia="lt-LT"/>
              </w:rPr>
              <w:t>N2 W5 A (vienpusis) įrengimas lenktomis sijomis</w:t>
            </w:r>
          </w:p>
        </w:tc>
        <w:tc>
          <w:tcPr>
            <w:tcW w:w="662" w:type="pct"/>
            <w:tcBorders>
              <w:top w:val="nil"/>
              <w:left w:val="nil"/>
              <w:bottom w:val="single" w:sz="4" w:space="0" w:color="auto"/>
              <w:right w:val="single" w:sz="4" w:space="0" w:color="auto"/>
            </w:tcBorders>
            <w:noWrap/>
            <w:vAlign w:val="center"/>
            <w:hideMark/>
          </w:tcPr>
          <w:p w14:paraId="60C9B6FC" w14:textId="77777777" w:rsidR="00601177" w:rsidRPr="005D4DB3" w:rsidRDefault="00601177" w:rsidP="00601177">
            <w:pPr>
              <w:spacing w:after="0" w:line="240" w:lineRule="auto"/>
              <w:jc w:val="center"/>
              <w:rPr>
                <w:rFonts w:ascii="Arial" w:eastAsia="Times New Roman" w:hAnsi="Arial" w:cs="Arial"/>
                <w:color w:val="000000"/>
                <w:lang w:eastAsia="lt-LT"/>
              </w:rPr>
            </w:pPr>
            <w:r w:rsidRPr="005D4DB3">
              <w:rPr>
                <w:rFonts w:ascii="Arial" w:eastAsia="Times New Roman" w:hAnsi="Arial" w:cs="Arial"/>
                <w:color w:val="000000"/>
                <w:lang w:eastAsia="lt-LT"/>
              </w:rPr>
              <w:t>m</w:t>
            </w:r>
          </w:p>
        </w:tc>
        <w:tc>
          <w:tcPr>
            <w:tcW w:w="880" w:type="pct"/>
            <w:tcBorders>
              <w:top w:val="nil"/>
              <w:left w:val="nil"/>
              <w:bottom w:val="single" w:sz="4" w:space="0" w:color="auto"/>
              <w:right w:val="single" w:sz="4" w:space="0" w:color="auto"/>
            </w:tcBorders>
            <w:noWrap/>
            <w:vAlign w:val="center"/>
            <w:hideMark/>
          </w:tcPr>
          <w:p w14:paraId="357DDAB5" w14:textId="33EB6899" w:rsidR="00601177" w:rsidRPr="005D4DB3" w:rsidRDefault="00601177" w:rsidP="00601177">
            <w:pPr>
              <w:spacing w:after="0" w:line="240" w:lineRule="auto"/>
              <w:jc w:val="center"/>
              <w:rPr>
                <w:rFonts w:ascii="Arial" w:eastAsia="Times New Roman" w:hAnsi="Arial" w:cs="Arial"/>
                <w:color w:val="000000"/>
                <w:lang w:eastAsia="lt-LT"/>
              </w:rPr>
            </w:pPr>
            <w:r>
              <w:rPr>
                <w:rFonts w:ascii="Arial" w:hAnsi="Arial" w:cs="Arial"/>
                <w:color w:val="000000"/>
              </w:rPr>
              <w:t>50</w:t>
            </w:r>
          </w:p>
        </w:tc>
      </w:tr>
      <w:tr w:rsidR="00601177" w:rsidRPr="005D4DB3" w14:paraId="20385943" w14:textId="77777777" w:rsidTr="00A83E45">
        <w:trPr>
          <w:trHeight w:val="288"/>
        </w:trPr>
        <w:tc>
          <w:tcPr>
            <w:tcW w:w="366" w:type="pct"/>
            <w:tcBorders>
              <w:top w:val="nil"/>
              <w:left w:val="single" w:sz="4" w:space="0" w:color="auto"/>
              <w:bottom w:val="single" w:sz="4" w:space="0" w:color="auto"/>
              <w:right w:val="single" w:sz="4" w:space="0" w:color="auto"/>
            </w:tcBorders>
            <w:noWrap/>
            <w:vAlign w:val="center"/>
            <w:hideMark/>
          </w:tcPr>
          <w:p w14:paraId="75BAAAE6" w14:textId="77777777" w:rsidR="00601177" w:rsidRPr="005D4DB3" w:rsidRDefault="00601177" w:rsidP="00601177">
            <w:pPr>
              <w:spacing w:after="0" w:line="240" w:lineRule="auto"/>
              <w:jc w:val="center"/>
              <w:rPr>
                <w:rFonts w:ascii="Arial" w:eastAsia="Times New Roman" w:hAnsi="Arial" w:cs="Arial"/>
                <w:color w:val="000000"/>
                <w:lang w:eastAsia="lt-LT"/>
              </w:rPr>
            </w:pPr>
            <w:r w:rsidRPr="005D4DB3">
              <w:rPr>
                <w:rFonts w:ascii="Arial" w:eastAsia="Times New Roman" w:hAnsi="Arial" w:cs="Arial"/>
                <w:color w:val="000000"/>
                <w:lang w:eastAsia="lt-LT"/>
              </w:rPr>
              <w:t>7.3</w:t>
            </w:r>
          </w:p>
        </w:tc>
        <w:tc>
          <w:tcPr>
            <w:tcW w:w="3092" w:type="pct"/>
            <w:tcBorders>
              <w:top w:val="nil"/>
              <w:left w:val="nil"/>
              <w:bottom w:val="single" w:sz="4" w:space="0" w:color="auto"/>
              <w:right w:val="single" w:sz="4" w:space="0" w:color="auto"/>
            </w:tcBorders>
            <w:noWrap/>
            <w:vAlign w:val="bottom"/>
            <w:hideMark/>
          </w:tcPr>
          <w:p w14:paraId="153B314B" w14:textId="77777777" w:rsidR="00601177" w:rsidRPr="005D4DB3" w:rsidRDefault="00601177" w:rsidP="00601177">
            <w:pPr>
              <w:spacing w:after="0" w:line="240" w:lineRule="auto"/>
              <w:rPr>
                <w:rFonts w:ascii="Arial" w:eastAsia="Times New Roman" w:hAnsi="Arial" w:cs="Arial"/>
                <w:color w:val="000000"/>
                <w:lang w:eastAsia="lt-LT"/>
              </w:rPr>
            </w:pPr>
            <w:r w:rsidRPr="005D4DB3">
              <w:rPr>
                <w:rFonts w:ascii="Arial" w:eastAsia="Times New Roman" w:hAnsi="Arial" w:cs="Arial"/>
                <w:color w:val="000000"/>
                <w:lang w:eastAsia="lt-LT"/>
              </w:rPr>
              <w:t>N2 W5 A (vienpusis) PGK (ilgas nuleidimas 12 m)</w:t>
            </w:r>
          </w:p>
        </w:tc>
        <w:tc>
          <w:tcPr>
            <w:tcW w:w="662" w:type="pct"/>
            <w:tcBorders>
              <w:top w:val="nil"/>
              <w:left w:val="nil"/>
              <w:bottom w:val="single" w:sz="4" w:space="0" w:color="auto"/>
              <w:right w:val="single" w:sz="4" w:space="0" w:color="auto"/>
            </w:tcBorders>
            <w:noWrap/>
            <w:vAlign w:val="center"/>
            <w:hideMark/>
          </w:tcPr>
          <w:p w14:paraId="1ADEC7EA" w14:textId="77777777" w:rsidR="00601177" w:rsidRPr="005D4DB3" w:rsidRDefault="00601177" w:rsidP="00601177">
            <w:pPr>
              <w:spacing w:after="0" w:line="240" w:lineRule="auto"/>
              <w:jc w:val="center"/>
              <w:rPr>
                <w:rFonts w:ascii="Arial" w:eastAsia="Times New Roman" w:hAnsi="Arial" w:cs="Arial"/>
                <w:color w:val="000000"/>
                <w:lang w:eastAsia="lt-LT"/>
              </w:rPr>
            </w:pPr>
            <w:r w:rsidRPr="005D4DB3">
              <w:rPr>
                <w:rFonts w:ascii="Arial" w:eastAsia="Times New Roman" w:hAnsi="Arial" w:cs="Arial"/>
                <w:color w:val="000000"/>
                <w:lang w:eastAsia="lt-LT"/>
              </w:rPr>
              <w:t>vnt.</w:t>
            </w:r>
          </w:p>
        </w:tc>
        <w:tc>
          <w:tcPr>
            <w:tcW w:w="880" w:type="pct"/>
            <w:tcBorders>
              <w:top w:val="nil"/>
              <w:left w:val="nil"/>
              <w:bottom w:val="single" w:sz="4" w:space="0" w:color="auto"/>
              <w:right w:val="single" w:sz="4" w:space="0" w:color="auto"/>
            </w:tcBorders>
            <w:noWrap/>
            <w:vAlign w:val="center"/>
            <w:hideMark/>
          </w:tcPr>
          <w:p w14:paraId="6FA8224A" w14:textId="6ECA0DD3" w:rsidR="00601177" w:rsidRPr="005D4DB3" w:rsidRDefault="00601177" w:rsidP="00601177">
            <w:pPr>
              <w:spacing w:after="0" w:line="240" w:lineRule="auto"/>
              <w:jc w:val="center"/>
              <w:rPr>
                <w:rFonts w:ascii="Arial" w:eastAsia="Times New Roman" w:hAnsi="Arial" w:cs="Arial"/>
                <w:color w:val="000000"/>
                <w:lang w:eastAsia="lt-LT"/>
              </w:rPr>
            </w:pPr>
            <w:r>
              <w:rPr>
                <w:rFonts w:ascii="Arial" w:hAnsi="Arial" w:cs="Arial"/>
                <w:color w:val="000000"/>
              </w:rPr>
              <w:t>40</w:t>
            </w:r>
          </w:p>
        </w:tc>
      </w:tr>
      <w:tr w:rsidR="00601177" w:rsidRPr="005D4DB3" w14:paraId="2F36897E" w14:textId="77777777" w:rsidTr="00A83E45">
        <w:trPr>
          <w:trHeight w:val="288"/>
        </w:trPr>
        <w:tc>
          <w:tcPr>
            <w:tcW w:w="366" w:type="pct"/>
            <w:tcBorders>
              <w:top w:val="nil"/>
              <w:left w:val="single" w:sz="4" w:space="0" w:color="auto"/>
              <w:bottom w:val="double" w:sz="4" w:space="0" w:color="auto"/>
              <w:right w:val="single" w:sz="4" w:space="0" w:color="auto"/>
            </w:tcBorders>
            <w:noWrap/>
            <w:vAlign w:val="center"/>
            <w:hideMark/>
          </w:tcPr>
          <w:p w14:paraId="2CC513DE" w14:textId="77777777" w:rsidR="00601177" w:rsidRPr="005D4DB3" w:rsidRDefault="00601177" w:rsidP="00601177">
            <w:pPr>
              <w:spacing w:after="0" w:line="240" w:lineRule="auto"/>
              <w:jc w:val="center"/>
              <w:rPr>
                <w:rFonts w:ascii="Arial" w:eastAsia="Times New Roman" w:hAnsi="Arial" w:cs="Arial"/>
                <w:color w:val="000000"/>
                <w:lang w:eastAsia="lt-LT"/>
              </w:rPr>
            </w:pPr>
            <w:r w:rsidRPr="005D4DB3">
              <w:rPr>
                <w:rFonts w:ascii="Arial" w:eastAsia="Times New Roman" w:hAnsi="Arial" w:cs="Arial"/>
                <w:color w:val="000000"/>
                <w:lang w:eastAsia="lt-LT"/>
              </w:rPr>
              <w:t>7.4</w:t>
            </w:r>
          </w:p>
        </w:tc>
        <w:tc>
          <w:tcPr>
            <w:tcW w:w="3092" w:type="pct"/>
            <w:tcBorders>
              <w:top w:val="nil"/>
              <w:left w:val="nil"/>
              <w:bottom w:val="double" w:sz="4" w:space="0" w:color="auto"/>
              <w:right w:val="single" w:sz="4" w:space="0" w:color="auto"/>
            </w:tcBorders>
            <w:noWrap/>
            <w:vAlign w:val="bottom"/>
            <w:hideMark/>
          </w:tcPr>
          <w:p w14:paraId="1F97EBCA" w14:textId="77777777" w:rsidR="00601177" w:rsidRPr="005D4DB3" w:rsidRDefault="00601177" w:rsidP="00601177">
            <w:pPr>
              <w:spacing w:after="0" w:line="240" w:lineRule="auto"/>
              <w:rPr>
                <w:rFonts w:ascii="Arial" w:eastAsia="Times New Roman" w:hAnsi="Arial" w:cs="Arial"/>
                <w:color w:val="000000"/>
                <w:lang w:eastAsia="lt-LT"/>
              </w:rPr>
            </w:pPr>
            <w:r w:rsidRPr="005D4DB3">
              <w:rPr>
                <w:rFonts w:ascii="Arial" w:eastAsia="Times New Roman" w:hAnsi="Arial" w:cs="Arial"/>
                <w:color w:val="000000"/>
                <w:lang w:eastAsia="lt-LT"/>
              </w:rPr>
              <w:t>N2 W5 A (vienpusis) PGK (trumpas nuleidimas 4 m)</w:t>
            </w:r>
          </w:p>
        </w:tc>
        <w:tc>
          <w:tcPr>
            <w:tcW w:w="662" w:type="pct"/>
            <w:tcBorders>
              <w:top w:val="nil"/>
              <w:left w:val="nil"/>
              <w:bottom w:val="double" w:sz="4" w:space="0" w:color="auto"/>
              <w:right w:val="single" w:sz="4" w:space="0" w:color="auto"/>
            </w:tcBorders>
            <w:noWrap/>
            <w:vAlign w:val="center"/>
            <w:hideMark/>
          </w:tcPr>
          <w:p w14:paraId="223D6A71" w14:textId="77777777" w:rsidR="00601177" w:rsidRPr="005D4DB3" w:rsidRDefault="00601177" w:rsidP="00601177">
            <w:pPr>
              <w:spacing w:after="0" w:line="240" w:lineRule="auto"/>
              <w:jc w:val="center"/>
              <w:rPr>
                <w:rFonts w:ascii="Arial" w:eastAsia="Times New Roman" w:hAnsi="Arial" w:cs="Arial"/>
                <w:color w:val="000000"/>
                <w:lang w:eastAsia="lt-LT"/>
              </w:rPr>
            </w:pPr>
            <w:r w:rsidRPr="005D4DB3">
              <w:rPr>
                <w:rFonts w:ascii="Arial" w:eastAsia="Times New Roman" w:hAnsi="Arial" w:cs="Arial"/>
                <w:color w:val="000000"/>
                <w:lang w:eastAsia="lt-LT"/>
              </w:rPr>
              <w:t>vnt.</w:t>
            </w:r>
          </w:p>
        </w:tc>
        <w:tc>
          <w:tcPr>
            <w:tcW w:w="880" w:type="pct"/>
            <w:tcBorders>
              <w:top w:val="nil"/>
              <w:left w:val="nil"/>
              <w:bottom w:val="double" w:sz="4" w:space="0" w:color="auto"/>
              <w:right w:val="single" w:sz="4" w:space="0" w:color="auto"/>
            </w:tcBorders>
            <w:noWrap/>
            <w:vAlign w:val="center"/>
            <w:hideMark/>
          </w:tcPr>
          <w:p w14:paraId="29294486" w14:textId="74BB223D" w:rsidR="00601177" w:rsidRPr="005D4DB3" w:rsidRDefault="00601177" w:rsidP="00601177">
            <w:pPr>
              <w:spacing w:after="0" w:line="240" w:lineRule="auto"/>
              <w:jc w:val="center"/>
              <w:rPr>
                <w:rFonts w:ascii="Arial" w:eastAsia="Times New Roman" w:hAnsi="Arial" w:cs="Arial"/>
                <w:color w:val="000000"/>
                <w:lang w:eastAsia="lt-LT"/>
              </w:rPr>
            </w:pPr>
            <w:r>
              <w:rPr>
                <w:rFonts w:ascii="Arial" w:hAnsi="Arial" w:cs="Arial"/>
                <w:color w:val="000000"/>
              </w:rPr>
              <w:t>5</w:t>
            </w:r>
          </w:p>
        </w:tc>
      </w:tr>
      <w:tr w:rsidR="00601177" w:rsidRPr="005D4DB3" w14:paraId="7844CB61" w14:textId="77777777" w:rsidTr="00A83E45">
        <w:trPr>
          <w:trHeight w:val="288"/>
        </w:trPr>
        <w:tc>
          <w:tcPr>
            <w:tcW w:w="366" w:type="pct"/>
            <w:tcBorders>
              <w:top w:val="double" w:sz="4" w:space="0" w:color="auto"/>
              <w:left w:val="single" w:sz="4" w:space="0" w:color="auto"/>
              <w:bottom w:val="single" w:sz="4" w:space="0" w:color="auto"/>
              <w:right w:val="single" w:sz="4" w:space="0" w:color="auto"/>
            </w:tcBorders>
            <w:noWrap/>
            <w:vAlign w:val="center"/>
            <w:hideMark/>
          </w:tcPr>
          <w:p w14:paraId="5A45852F" w14:textId="77777777" w:rsidR="00601177" w:rsidRPr="005D4DB3" w:rsidRDefault="00601177" w:rsidP="00601177">
            <w:pPr>
              <w:spacing w:after="0" w:line="240" w:lineRule="auto"/>
              <w:jc w:val="center"/>
              <w:rPr>
                <w:rFonts w:ascii="Arial" w:eastAsia="Times New Roman" w:hAnsi="Arial" w:cs="Arial"/>
                <w:color w:val="000000"/>
                <w:lang w:eastAsia="lt-LT"/>
              </w:rPr>
            </w:pPr>
            <w:r w:rsidRPr="005D4DB3">
              <w:rPr>
                <w:rFonts w:ascii="Arial" w:eastAsia="Times New Roman" w:hAnsi="Arial" w:cs="Arial"/>
                <w:color w:val="000000"/>
                <w:lang w:eastAsia="lt-LT"/>
              </w:rPr>
              <w:t>8.1</w:t>
            </w:r>
          </w:p>
        </w:tc>
        <w:tc>
          <w:tcPr>
            <w:tcW w:w="3092" w:type="pct"/>
            <w:tcBorders>
              <w:top w:val="double" w:sz="4" w:space="0" w:color="auto"/>
              <w:left w:val="nil"/>
              <w:bottom w:val="single" w:sz="4" w:space="0" w:color="auto"/>
              <w:right w:val="single" w:sz="4" w:space="0" w:color="auto"/>
            </w:tcBorders>
            <w:noWrap/>
            <w:vAlign w:val="bottom"/>
            <w:hideMark/>
          </w:tcPr>
          <w:p w14:paraId="381330D2" w14:textId="77777777" w:rsidR="00601177" w:rsidRPr="005D4DB3" w:rsidRDefault="00601177" w:rsidP="00601177">
            <w:pPr>
              <w:spacing w:after="0" w:line="240" w:lineRule="auto"/>
              <w:rPr>
                <w:rFonts w:ascii="Arial" w:eastAsia="Times New Roman" w:hAnsi="Arial" w:cs="Arial"/>
                <w:color w:val="000000"/>
                <w:lang w:eastAsia="lt-LT"/>
              </w:rPr>
            </w:pPr>
            <w:r w:rsidRPr="005D4DB3">
              <w:rPr>
                <w:rFonts w:ascii="Arial" w:eastAsia="Times New Roman" w:hAnsi="Arial" w:cs="Arial"/>
                <w:color w:val="000000"/>
                <w:lang w:eastAsia="lt-LT"/>
              </w:rPr>
              <w:t>N2 W4 A (</w:t>
            </w:r>
            <w:proofErr w:type="spellStart"/>
            <w:r w:rsidRPr="005D4DB3">
              <w:rPr>
                <w:rFonts w:ascii="Arial" w:eastAsia="Times New Roman" w:hAnsi="Arial" w:cs="Arial"/>
                <w:color w:val="000000"/>
                <w:lang w:eastAsia="lt-LT"/>
              </w:rPr>
              <w:t>dėžinis</w:t>
            </w:r>
            <w:proofErr w:type="spellEnd"/>
            <w:r w:rsidRPr="005D4DB3">
              <w:rPr>
                <w:rFonts w:ascii="Arial" w:eastAsia="Times New Roman" w:hAnsi="Arial" w:cs="Arial"/>
                <w:color w:val="000000"/>
                <w:lang w:eastAsia="lt-LT"/>
              </w:rPr>
              <w:t xml:space="preserve"> tipas) įrengimas tiesiomis sijomis</w:t>
            </w:r>
          </w:p>
        </w:tc>
        <w:tc>
          <w:tcPr>
            <w:tcW w:w="662" w:type="pct"/>
            <w:tcBorders>
              <w:top w:val="double" w:sz="4" w:space="0" w:color="auto"/>
              <w:left w:val="nil"/>
              <w:bottom w:val="single" w:sz="4" w:space="0" w:color="auto"/>
              <w:right w:val="single" w:sz="4" w:space="0" w:color="auto"/>
            </w:tcBorders>
            <w:noWrap/>
            <w:vAlign w:val="center"/>
            <w:hideMark/>
          </w:tcPr>
          <w:p w14:paraId="5344AC79" w14:textId="77777777" w:rsidR="00601177" w:rsidRPr="005D4DB3" w:rsidRDefault="00601177" w:rsidP="00601177">
            <w:pPr>
              <w:spacing w:after="0" w:line="240" w:lineRule="auto"/>
              <w:jc w:val="center"/>
              <w:rPr>
                <w:rFonts w:ascii="Arial" w:eastAsia="Times New Roman" w:hAnsi="Arial" w:cs="Arial"/>
                <w:color w:val="000000"/>
                <w:lang w:eastAsia="lt-LT"/>
              </w:rPr>
            </w:pPr>
            <w:r w:rsidRPr="005D4DB3">
              <w:rPr>
                <w:rFonts w:ascii="Arial" w:eastAsia="Times New Roman" w:hAnsi="Arial" w:cs="Arial"/>
                <w:color w:val="000000"/>
                <w:lang w:eastAsia="lt-LT"/>
              </w:rPr>
              <w:t>m</w:t>
            </w:r>
          </w:p>
        </w:tc>
        <w:tc>
          <w:tcPr>
            <w:tcW w:w="880" w:type="pct"/>
            <w:tcBorders>
              <w:top w:val="double" w:sz="4" w:space="0" w:color="auto"/>
              <w:left w:val="nil"/>
              <w:bottom w:val="single" w:sz="4" w:space="0" w:color="auto"/>
              <w:right w:val="single" w:sz="4" w:space="0" w:color="auto"/>
            </w:tcBorders>
            <w:noWrap/>
            <w:vAlign w:val="center"/>
            <w:hideMark/>
          </w:tcPr>
          <w:p w14:paraId="0C99830A" w14:textId="649A54BD" w:rsidR="00601177" w:rsidRPr="005D4DB3" w:rsidRDefault="00601177" w:rsidP="00601177">
            <w:pPr>
              <w:spacing w:after="0" w:line="240" w:lineRule="auto"/>
              <w:jc w:val="center"/>
              <w:rPr>
                <w:rFonts w:ascii="Arial" w:eastAsia="Times New Roman" w:hAnsi="Arial" w:cs="Arial"/>
                <w:color w:val="000000"/>
                <w:lang w:eastAsia="lt-LT"/>
              </w:rPr>
            </w:pPr>
            <w:r>
              <w:rPr>
                <w:rFonts w:ascii="Arial" w:hAnsi="Arial" w:cs="Arial"/>
                <w:color w:val="000000"/>
              </w:rPr>
              <w:t>1000</w:t>
            </w:r>
          </w:p>
        </w:tc>
      </w:tr>
      <w:tr w:rsidR="00601177" w:rsidRPr="005D4DB3" w14:paraId="0A08DAD7" w14:textId="77777777" w:rsidTr="00A83E45">
        <w:trPr>
          <w:trHeight w:val="288"/>
        </w:trPr>
        <w:tc>
          <w:tcPr>
            <w:tcW w:w="366" w:type="pct"/>
            <w:tcBorders>
              <w:top w:val="nil"/>
              <w:left w:val="single" w:sz="4" w:space="0" w:color="auto"/>
              <w:bottom w:val="single" w:sz="4" w:space="0" w:color="auto"/>
              <w:right w:val="single" w:sz="4" w:space="0" w:color="auto"/>
            </w:tcBorders>
            <w:noWrap/>
            <w:vAlign w:val="center"/>
            <w:hideMark/>
          </w:tcPr>
          <w:p w14:paraId="023B43A6" w14:textId="77777777" w:rsidR="00601177" w:rsidRPr="005D4DB3" w:rsidRDefault="00601177" w:rsidP="00601177">
            <w:pPr>
              <w:spacing w:after="0" w:line="240" w:lineRule="auto"/>
              <w:jc w:val="center"/>
              <w:rPr>
                <w:rFonts w:ascii="Arial" w:eastAsia="Times New Roman" w:hAnsi="Arial" w:cs="Arial"/>
                <w:color w:val="000000"/>
                <w:lang w:eastAsia="lt-LT"/>
              </w:rPr>
            </w:pPr>
            <w:r w:rsidRPr="005D4DB3">
              <w:rPr>
                <w:rFonts w:ascii="Arial" w:eastAsia="Times New Roman" w:hAnsi="Arial" w:cs="Arial"/>
                <w:color w:val="000000"/>
                <w:lang w:eastAsia="lt-LT"/>
              </w:rPr>
              <w:t>8.2</w:t>
            </w:r>
          </w:p>
        </w:tc>
        <w:tc>
          <w:tcPr>
            <w:tcW w:w="3092" w:type="pct"/>
            <w:tcBorders>
              <w:top w:val="nil"/>
              <w:left w:val="nil"/>
              <w:bottom w:val="single" w:sz="4" w:space="0" w:color="auto"/>
              <w:right w:val="single" w:sz="4" w:space="0" w:color="auto"/>
            </w:tcBorders>
            <w:noWrap/>
            <w:vAlign w:val="bottom"/>
            <w:hideMark/>
          </w:tcPr>
          <w:p w14:paraId="369EF113" w14:textId="77777777" w:rsidR="00601177" w:rsidRPr="005D4DB3" w:rsidRDefault="00601177" w:rsidP="00601177">
            <w:pPr>
              <w:spacing w:after="0" w:line="240" w:lineRule="auto"/>
              <w:rPr>
                <w:rFonts w:ascii="Arial" w:eastAsia="Times New Roman" w:hAnsi="Arial" w:cs="Arial"/>
                <w:color w:val="000000"/>
                <w:lang w:eastAsia="lt-LT"/>
              </w:rPr>
            </w:pPr>
            <w:r w:rsidRPr="005D4DB3">
              <w:rPr>
                <w:rFonts w:ascii="Arial" w:eastAsia="Times New Roman" w:hAnsi="Arial" w:cs="Arial"/>
                <w:color w:val="000000"/>
                <w:lang w:eastAsia="lt-LT"/>
              </w:rPr>
              <w:t>N2 W4 A (</w:t>
            </w:r>
            <w:proofErr w:type="spellStart"/>
            <w:r w:rsidRPr="005D4DB3">
              <w:rPr>
                <w:rFonts w:ascii="Arial" w:eastAsia="Times New Roman" w:hAnsi="Arial" w:cs="Arial"/>
                <w:color w:val="000000"/>
                <w:lang w:eastAsia="lt-LT"/>
              </w:rPr>
              <w:t>dėžinis</w:t>
            </w:r>
            <w:proofErr w:type="spellEnd"/>
            <w:r w:rsidRPr="005D4DB3">
              <w:rPr>
                <w:rFonts w:ascii="Arial" w:eastAsia="Times New Roman" w:hAnsi="Arial" w:cs="Arial"/>
                <w:color w:val="000000"/>
                <w:lang w:eastAsia="lt-LT"/>
              </w:rPr>
              <w:t xml:space="preserve"> tipas) įrengimas posūkyje</w:t>
            </w:r>
          </w:p>
        </w:tc>
        <w:tc>
          <w:tcPr>
            <w:tcW w:w="662" w:type="pct"/>
            <w:tcBorders>
              <w:top w:val="nil"/>
              <w:left w:val="nil"/>
              <w:bottom w:val="single" w:sz="4" w:space="0" w:color="auto"/>
              <w:right w:val="single" w:sz="4" w:space="0" w:color="auto"/>
            </w:tcBorders>
            <w:noWrap/>
            <w:vAlign w:val="center"/>
            <w:hideMark/>
          </w:tcPr>
          <w:p w14:paraId="0A934178" w14:textId="77777777" w:rsidR="00601177" w:rsidRPr="005D4DB3" w:rsidRDefault="00601177" w:rsidP="00601177">
            <w:pPr>
              <w:spacing w:after="0" w:line="240" w:lineRule="auto"/>
              <w:jc w:val="center"/>
              <w:rPr>
                <w:rFonts w:ascii="Arial" w:eastAsia="Times New Roman" w:hAnsi="Arial" w:cs="Arial"/>
                <w:color w:val="000000"/>
                <w:lang w:eastAsia="lt-LT"/>
              </w:rPr>
            </w:pPr>
            <w:r w:rsidRPr="005D4DB3">
              <w:rPr>
                <w:rFonts w:ascii="Arial" w:eastAsia="Times New Roman" w:hAnsi="Arial" w:cs="Arial"/>
                <w:color w:val="000000"/>
                <w:lang w:eastAsia="lt-LT"/>
              </w:rPr>
              <w:t>m</w:t>
            </w:r>
          </w:p>
        </w:tc>
        <w:tc>
          <w:tcPr>
            <w:tcW w:w="880" w:type="pct"/>
            <w:tcBorders>
              <w:top w:val="nil"/>
              <w:left w:val="nil"/>
              <w:bottom w:val="single" w:sz="4" w:space="0" w:color="auto"/>
              <w:right w:val="single" w:sz="4" w:space="0" w:color="auto"/>
            </w:tcBorders>
            <w:noWrap/>
            <w:vAlign w:val="center"/>
            <w:hideMark/>
          </w:tcPr>
          <w:p w14:paraId="4E4361B9" w14:textId="33A3D86F" w:rsidR="00601177" w:rsidRPr="005D4DB3" w:rsidRDefault="00601177" w:rsidP="00601177">
            <w:pPr>
              <w:spacing w:after="0" w:line="240" w:lineRule="auto"/>
              <w:jc w:val="center"/>
              <w:rPr>
                <w:rFonts w:ascii="Arial" w:eastAsia="Times New Roman" w:hAnsi="Arial" w:cs="Arial"/>
                <w:color w:val="000000"/>
                <w:lang w:eastAsia="lt-LT"/>
              </w:rPr>
            </w:pPr>
            <w:r>
              <w:rPr>
                <w:rFonts w:ascii="Arial" w:hAnsi="Arial" w:cs="Arial"/>
                <w:color w:val="000000"/>
              </w:rPr>
              <w:t>20</w:t>
            </w:r>
          </w:p>
        </w:tc>
      </w:tr>
      <w:tr w:rsidR="00601177" w:rsidRPr="005D4DB3" w14:paraId="4DFB02A4" w14:textId="77777777" w:rsidTr="00A83E45">
        <w:trPr>
          <w:trHeight w:val="288"/>
        </w:trPr>
        <w:tc>
          <w:tcPr>
            <w:tcW w:w="366" w:type="pct"/>
            <w:tcBorders>
              <w:top w:val="nil"/>
              <w:left w:val="single" w:sz="4" w:space="0" w:color="auto"/>
              <w:bottom w:val="single" w:sz="4" w:space="0" w:color="auto"/>
              <w:right w:val="single" w:sz="4" w:space="0" w:color="auto"/>
            </w:tcBorders>
            <w:noWrap/>
            <w:vAlign w:val="center"/>
            <w:hideMark/>
          </w:tcPr>
          <w:p w14:paraId="10C01B69" w14:textId="77777777" w:rsidR="00601177" w:rsidRPr="005D4DB3" w:rsidRDefault="00601177" w:rsidP="00601177">
            <w:pPr>
              <w:spacing w:after="0" w:line="240" w:lineRule="auto"/>
              <w:jc w:val="center"/>
              <w:rPr>
                <w:rFonts w:ascii="Arial" w:eastAsia="Times New Roman" w:hAnsi="Arial" w:cs="Arial"/>
                <w:color w:val="000000"/>
                <w:lang w:eastAsia="lt-LT"/>
              </w:rPr>
            </w:pPr>
            <w:r w:rsidRPr="005D4DB3">
              <w:rPr>
                <w:rFonts w:ascii="Arial" w:eastAsia="Times New Roman" w:hAnsi="Arial" w:cs="Arial"/>
                <w:color w:val="000000"/>
                <w:lang w:eastAsia="lt-LT"/>
              </w:rPr>
              <w:t>8.3</w:t>
            </w:r>
          </w:p>
        </w:tc>
        <w:tc>
          <w:tcPr>
            <w:tcW w:w="3092" w:type="pct"/>
            <w:tcBorders>
              <w:top w:val="nil"/>
              <w:left w:val="nil"/>
              <w:bottom w:val="single" w:sz="4" w:space="0" w:color="auto"/>
              <w:right w:val="single" w:sz="4" w:space="0" w:color="auto"/>
            </w:tcBorders>
            <w:noWrap/>
            <w:vAlign w:val="bottom"/>
            <w:hideMark/>
          </w:tcPr>
          <w:p w14:paraId="34E8528D" w14:textId="77777777" w:rsidR="00601177" w:rsidRPr="005D4DB3" w:rsidRDefault="00601177" w:rsidP="00601177">
            <w:pPr>
              <w:spacing w:after="0" w:line="240" w:lineRule="auto"/>
              <w:rPr>
                <w:rFonts w:ascii="Arial" w:eastAsia="Times New Roman" w:hAnsi="Arial" w:cs="Arial"/>
                <w:color w:val="000000"/>
                <w:lang w:eastAsia="lt-LT"/>
              </w:rPr>
            </w:pPr>
            <w:r w:rsidRPr="005D4DB3">
              <w:rPr>
                <w:rFonts w:ascii="Arial" w:eastAsia="Times New Roman" w:hAnsi="Arial" w:cs="Arial"/>
                <w:color w:val="000000"/>
                <w:lang w:eastAsia="lt-LT"/>
              </w:rPr>
              <w:t>N2 W4 A (</w:t>
            </w:r>
            <w:proofErr w:type="spellStart"/>
            <w:r w:rsidRPr="005D4DB3">
              <w:rPr>
                <w:rFonts w:ascii="Arial" w:eastAsia="Times New Roman" w:hAnsi="Arial" w:cs="Arial"/>
                <w:color w:val="000000"/>
                <w:lang w:eastAsia="lt-LT"/>
              </w:rPr>
              <w:t>dėžinis</w:t>
            </w:r>
            <w:proofErr w:type="spellEnd"/>
            <w:r w:rsidRPr="005D4DB3">
              <w:rPr>
                <w:rFonts w:ascii="Arial" w:eastAsia="Times New Roman" w:hAnsi="Arial" w:cs="Arial"/>
                <w:color w:val="000000"/>
                <w:lang w:eastAsia="lt-LT"/>
              </w:rPr>
              <w:t xml:space="preserve"> tipas) PGK (ilgas nuleidimas)</w:t>
            </w:r>
          </w:p>
        </w:tc>
        <w:tc>
          <w:tcPr>
            <w:tcW w:w="662" w:type="pct"/>
            <w:tcBorders>
              <w:top w:val="nil"/>
              <w:left w:val="nil"/>
              <w:bottom w:val="single" w:sz="4" w:space="0" w:color="auto"/>
              <w:right w:val="single" w:sz="4" w:space="0" w:color="auto"/>
            </w:tcBorders>
            <w:noWrap/>
            <w:vAlign w:val="center"/>
            <w:hideMark/>
          </w:tcPr>
          <w:p w14:paraId="4FB3C908" w14:textId="77777777" w:rsidR="00601177" w:rsidRPr="005D4DB3" w:rsidRDefault="00601177" w:rsidP="00601177">
            <w:pPr>
              <w:spacing w:after="0" w:line="240" w:lineRule="auto"/>
              <w:jc w:val="center"/>
              <w:rPr>
                <w:rFonts w:ascii="Arial" w:eastAsia="Times New Roman" w:hAnsi="Arial" w:cs="Arial"/>
                <w:color w:val="000000"/>
                <w:lang w:eastAsia="lt-LT"/>
              </w:rPr>
            </w:pPr>
            <w:r w:rsidRPr="005D4DB3">
              <w:rPr>
                <w:rFonts w:ascii="Arial" w:eastAsia="Times New Roman" w:hAnsi="Arial" w:cs="Arial"/>
                <w:color w:val="000000"/>
                <w:lang w:eastAsia="lt-LT"/>
              </w:rPr>
              <w:t>vnt.</w:t>
            </w:r>
          </w:p>
        </w:tc>
        <w:tc>
          <w:tcPr>
            <w:tcW w:w="880" w:type="pct"/>
            <w:tcBorders>
              <w:top w:val="nil"/>
              <w:left w:val="nil"/>
              <w:bottom w:val="single" w:sz="4" w:space="0" w:color="auto"/>
              <w:right w:val="single" w:sz="4" w:space="0" w:color="auto"/>
            </w:tcBorders>
            <w:noWrap/>
            <w:vAlign w:val="center"/>
            <w:hideMark/>
          </w:tcPr>
          <w:p w14:paraId="3F3421A1" w14:textId="7D84B57D" w:rsidR="00601177" w:rsidRPr="005D4DB3" w:rsidRDefault="00601177" w:rsidP="00601177">
            <w:pPr>
              <w:spacing w:after="0" w:line="240" w:lineRule="auto"/>
              <w:jc w:val="center"/>
              <w:rPr>
                <w:rFonts w:ascii="Arial" w:eastAsia="Times New Roman" w:hAnsi="Arial" w:cs="Arial"/>
                <w:color w:val="000000"/>
                <w:lang w:eastAsia="lt-LT"/>
              </w:rPr>
            </w:pPr>
            <w:r>
              <w:rPr>
                <w:rFonts w:ascii="Arial" w:hAnsi="Arial" w:cs="Arial"/>
                <w:color w:val="000000"/>
              </w:rPr>
              <w:t>5</w:t>
            </w:r>
          </w:p>
        </w:tc>
      </w:tr>
      <w:tr w:rsidR="00601177" w:rsidRPr="005D4DB3" w14:paraId="7FBE14A4" w14:textId="77777777" w:rsidTr="00A83E45">
        <w:trPr>
          <w:trHeight w:val="288"/>
        </w:trPr>
        <w:tc>
          <w:tcPr>
            <w:tcW w:w="366" w:type="pct"/>
            <w:tcBorders>
              <w:top w:val="nil"/>
              <w:left w:val="single" w:sz="4" w:space="0" w:color="auto"/>
              <w:bottom w:val="double" w:sz="4" w:space="0" w:color="auto"/>
              <w:right w:val="single" w:sz="4" w:space="0" w:color="auto"/>
            </w:tcBorders>
            <w:noWrap/>
            <w:vAlign w:val="center"/>
            <w:hideMark/>
          </w:tcPr>
          <w:p w14:paraId="31A12FA9" w14:textId="77777777" w:rsidR="00601177" w:rsidRPr="005D4DB3" w:rsidRDefault="00601177" w:rsidP="00601177">
            <w:pPr>
              <w:spacing w:after="0" w:line="240" w:lineRule="auto"/>
              <w:jc w:val="center"/>
              <w:rPr>
                <w:rFonts w:ascii="Arial" w:eastAsia="Times New Roman" w:hAnsi="Arial" w:cs="Arial"/>
                <w:color w:val="000000"/>
                <w:lang w:eastAsia="lt-LT"/>
              </w:rPr>
            </w:pPr>
            <w:r w:rsidRPr="005D4DB3">
              <w:rPr>
                <w:rFonts w:ascii="Arial" w:eastAsia="Times New Roman" w:hAnsi="Arial" w:cs="Arial"/>
                <w:color w:val="000000"/>
                <w:lang w:eastAsia="lt-LT"/>
              </w:rPr>
              <w:t>8.4</w:t>
            </w:r>
          </w:p>
        </w:tc>
        <w:tc>
          <w:tcPr>
            <w:tcW w:w="3092" w:type="pct"/>
            <w:tcBorders>
              <w:top w:val="nil"/>
              <w:left w:val="nil"/>
              <w:bottom w:val="double" w:sz="4" w:space="0" w:color="auto"/>
              <w:right w:val="single" w:sz="4" w:space="0" w:color="auto"/>
            </w:tcBorders>
            <w:noWrap/>
            <w:vAlign w:val="bottom"/>
            <w:hideMark/>
          </w:tcPr>
          <w:p w14:paraId="0FAE3752" w14:textId="77777777" w:rsidR="00601177" w:rsidRPr="005D4DB3" w:rsidRDefault="00601177" w:rsidP="00601177">
            <w:pPr>
              <w:spacing w:after="0" w:line="240" w:lineRule="auto"/>
              <w:rPr>
                <w:rFonts w:ascii="Arial" w:eastAsia="Times New Roman" w:hAnsi="Arial" w:cs="Arial"/>
                <w:color w:val="000000"/>
                <w:lang w:eastAsia="lt-LT"/>
              </w:rPr>
            </w:pPr>
            <w:r w:rsidRPr="005D4DB3">
              <w:rPr>
                <w:rFonts w:ascii="Arial" w:eastAsia="Times New Roman" w:hAnsi="Arial" w:cs="Arial"/>
                <w:color w:val="000000"/>
                <w:lang w:eastAsia="lt-LT"/>
              </w:rPr>
              <w:t>N2 W4 A (</w:t>
            </w:r>
            <w:proofErr w:type="spellStart"/>
            <w:r w:rsidRPr="005D4DB3">
              <w:rPr>
                <w:rFonts w:ascii="Arial" w:eastAsia="Times New Roman" w:hAnsi="Arial" w:cs="Arial"/>
                <w:color w:val="000000"/>
                <w:lang w:eastAsia="lt-LT"/>
              </w:rPr>
              <w:t>dėžinis</w:t>
            </w:r>
            <w:proofErr w:type="spellEnd"/>
            <w:r w:rsidRPr="005D4DB3">
              <w:rPr>
                <w:rFonts w:ascii="Arial" w:eastAsia="Times New Roman" w:hAnsi="Arial" w:cs="Arial"/>
                <w:color w:val="000000"/>
                <w:lang w:eastAsia="lt-LT"/>
              </w:rPr>
              <w:t xml:space="preserve"> tipas) PGK (trumpas nuleidimas)</w:t>
            </w:r>
          </w:p>
        </w:tc>
        <w:tc>
          <w:tcPr>
            <w:tcW w:w="662" w:type="pct"/>
            <w:tcBorders>
              <w:top w:val="nil"/>
              <w:left w:val="nil"/>
              <w:bottom w:val="double" w:sz="4" w:space="0" w:color="auto"/>
              <w:right w:val="single" w:sz="4" w:space="0" w:color="auto"/>
            </w:tcBorders>
            <w:noWrap/>
            <w:vAlign w:val="center"/>
            <w:hideMark/>
          </w:tcPr>
          <w:p w14:paraId="298CFEDC" w14:textId="77777777" w:rsidR="00601177" w:rsidRPr="005D4DB3" w:rsidRDefault="00601177" w:rsidP="00601177">
            <w:pPr>
              <w:spacing w:after="0" w:line="240" w:lineRule="auto"/>
              <w:jc w:val="center"/>
              <w:rPr>
                <w:rFonts w:ascii="Arial" w:eastAsia="Times New Roman" w:hAnsi="Arial" w:cs="Arial"/>
                <w:color w:val="000000"/>
                <w:lang w:eastAsia="lt-LT"/>
              </w:rPr>
            </w:pPr>
            <w:r w:rsidRPr="005D4DB3">
              <w:rPr>
                <w:rFonts w:ascii="Arial" w:eastAsia="Times New Roman" w:hAnsi="Arial" w:cs="Arial"/>
                <w:color w:val="000000"/>
                <w:lang w:eastAsia="lt-LT"/>
              </w:rPr>
              <w:t>vnt.</w:t>
            </w:r>
          </w:p>
        </w:tc>
        <w:tc>
          <w:tcPr>
            <w:tcW w:w="880" w:type="pct"/>
            <w:tcBorders>
              <w:top w:val="nil"/>
              <w:left w:val="nil"/>
              <w:bottom w:val="double" w:sz="4" w:space="0" w:color="auto"/>
              <w:right w:val="single" w:sz="4" w:space="0" w:color="auto"/>
            </w:tcBorders>
            <w:noWrap/>
            <w:vAlign w:val="center"/>
            <w:hideMark/>
          </w:tcPr>
          <w:p w14:paraId="211A0EFF" w14:textId="3DA50055" w:rsidR="00601177" w:rsidRPr="005D4DB3" w:rsidRDefault="00601177" w:rsidP="00601177">
            <w:pPr>
              <w:spacing w:after="0" w:line="240" w:lineRule="auto"/>
              <w:jc w:val="center"/>
              <w:rPr>
                <w:rFonts w:ascii="Arial" w:eastAsia="Times New Roman" w:hAnsi="Arial" w:cs="Arial"/>
                <w:color w:val="000000"/>
                <w:lang w:eastAsia="lt-LT"/>
              </w:rPr>
            </w:pPr>
            <w:r>
              <w:rPr>
                <w:rFonts w:ascii="Arial" w:hAnsi="Arial" w:cs="Arial"/>
                <w:color w:val="000000"/>
              </w:rPr>
              <w:t>4</w:t>
            </w:r>
          </w:p>
        </w:tc>
      </w:tr>
      <w:tr w:rsidR="00601177" w:rsidRPr="005D4DB3" w14:paraId="1680F838" w14:textId="77777777" w:rsidTr="00A83E45">
        <w:trPr>
          <w:trHeight w:val="288"/>
        </w:trPr>
        <w:tc>
          <w:tcPr>
            <w:tcW w:w="366" w:type="pct"/>
            <w:tcBorders>
              <w:top w:val="double" w:sz="4" w:space="0" w:color="auto"/>
              <w:left w:val="single" w:sz="4" w:space="0" w:color="auto"/>
              <w:bottom w:val="single" w:sz="4" w:space="0" w:color="auto"/>
              <w:right w:val="single" w:sz="4" w:space="0" w:color="auto"/>
            </w:tcBorders>
            <w:noWrap/>
            <w:vAlign w:val="center"/>
            <w:hideMark/>
          </w:tcPr>
          <w:p w14:paraId="3A2AC6C6" w14:textId="77777777" w:rsidR="00601177" w:rsidRPr="005D4DB3" w:rsidRDefault="00601177" w:rsidP="00601177">
            <w:pPr>
              <w:spacing w:after="0" w:line="240" w:lineRule="auto"/>
              <w:jc w:val="center"/>
              <w:rPr>
                <w:rFonts w:ascii="Arial" w:eastAsia="Times New Roman" w:hAnsi="Arial" w:cs="Arial"/>
                <w:color w:val="000000"/>
                <w:lang w:eastAsia="lt-LT"/>
              </w:rPr>
            </w:pPr>
            <w:r w:rsidRPr="005D4DB3">
              <w:rPr>
                <w:rFonts w:ascii="Arial" w:eastAsia="Times New Roman" w:hAnsi="Arial" w:cs="Arial"/>
                <w:color w:val="000000"/>
                <w:lang w:eastAsia="lt-LT"/>
              </w:rPr>
              <w:t>9</w:t>
            </w:r>
          </w:p>
        </w:tc>
        <w:tc>
          <w:tcPr>
            <w:tcW w:w="3092" w:type="pct"/>
            <w:tcBorders>
              <w:top w:val="double" w:sz="4" w:space="0" w:color="auto"/>
              <w:left w:val="nil"/>
              <w:bottom w:val="single" w:sz="4" w:space="0" w:color="auto"/>
              <w:right w:val="single" w:sz="4" w:space="0" w:color="auto"/>
            </w:tcBorders>
            <w:noWrap/>
            <w:vAlign w:val="bottom"/>
            <w:hideMark/>
          </w:tcPr>
          <w:p w14:paraId="161862B0" w14:textId="77777777" w:rsidR="00601177" w:rsidRPr="005D4DB3" w:rsidRDefault="00601177" w:rsidP="00601177">
            <w:pPr>
              <w:spacing w:after="0" w:line="240" w:lineRule="auto"/>
              <w:rPr>
                <w:rFonts w:ascii="Arial" w:eastAsia="Times New Roman" w:hAnsi="Arial" w:cs="Arial"/>
                <w:color w:val="000000"/>
                <w:lang w:eastAsia="lt-LT"/>
              </w:rPr>
            </w:pPr>
            <w:r w:rsidRPr="005D4DB3">
              <w:rPr>
                <w:rFonts w:ascii="Arial" w:eastAsia="Times New Roman" w:hAnsi="Arial" w:cs="Arial"/>
                <w:color w:val="000000"/>
                <w:lang w:eastAsia="lt-LT"/>
              </w:rPr>
              <w:t>Panaudotų apsauginių kelio atitvarų įrengimas</w:t>
            </w:r>
          </w:p>
        </w:tc>
        <w:tc>
          <w:tcPr>
            <w:tcW w:w="662" w:type="pct"/>
            <w:tcBorders>
              <w:top w:val="double" w:sz="4" w:space="0" w:color="auto"/>
              <w:left w:val="nil"/>
              <w:bottom w:val="single" w:sz="4" w:space="0" w:color="auto"/>
              <w:right w:val="single" w:sz="4" w:space="0" w:color="auto"/>
            </w:tcBorders>
            <w:noWrap/>
            <w:vAlign w:val="center"/>
            <w:hideMark/>
          </w:tcPr>
          <w:p w14:paraId="408EBBBA" w14:textId="77777777" w:rsidR="00601177" w:rsidRPr="005D4DB3" w:rsidRDefault="00601177" w:rsidP="00601177">
            <w:pPr>
              <w:spacing w:after="0" w:line="240" w:lineRule="auto"/>
              <w:jc w:val="center"/>
              <w:rPr>
                <w:rFonts w:ascii="Arial" w:eastAsia="Times New Roman" w:hAnsi="Arial" w:cs="Arial"/>
                <w:color w:val="000000"/>
                <w:lang w:eastAsia="lt-LT"/>
              </w:rPr>
            </w:pPr>
            <w:r w:rsidRPr="005D4DB3">
              <w:rPr>
                <w:rFonts w:ascii="Arial" w:eastAsia="Times New Roman" w:hAnsi="Arial" w:cs="Arial"/>
                <w:color w:val="000000"/>
                <w:lang w:eastAsia="lt-LT"/>
              </w:rPr>
              <w:t>m</w:t>
            </w:r>
          </w:p>
        </w:tc>
        <w:tc>
          <w:tcPr>
            <w:tcW w:w="880" w:type="pct"/>
            <w:tcBorders>
              <w:top w:val="double" w:sz="4" w:space="0" w:color="auto"/>
              <w:left w:val="nil"/>
              <w:bottom w:val="single" w:sz="4" w:space="0" w:color="auto"/>
              <w:right w:val="single" w:sz="4" w:space="0" w:color="auto"/>
            </w:tcBorders>
            <w:noWrap/>
            <w:vAlign w:val="center"/>
            <w:hideMark/>
          </w:tcPr>
          <w:p w14:paraId="3EC4947B" w14:textId="74EC1D8B" w:rsidR="00601177" w:rsidRPr="005D4DB3" w:rsidRDefault="00601177" w:rsidP="00601177">
            <w:pPr>
              <w:spacing w:after="0" w:line="240" w:lineRule="auto"/>
              <w:jc w:val="center"/>
              <w:rPr>
                <w:rFonts w:ascii="Arial" w:eastAsia="Times New Roman" w:hAnsi="Arial" w:cs="Arial"/>
                <w:color w:val="000000"/>
                <w:lang w:eastAsia="lt-LT"/>
              </w:rPr>
            </w:pPr>
            <w:r>
              <w:rPr>
                <w:rFonts w:ascii="Arial" w:hAnsi="Arial" w:cs="Arial"/>
                <w:color w:val="000000"/>
              </w:rPr>
              <w:t>3750</w:t>
            </w:r>
          </w:p>
        </w:tc>
      </w:tr>
      <w:tr w:rsidR="00601177" w:rsidRPr="005D4DB3" w14:paraId="3DFBB68B" w14:textId="77777777" w:rsidTr="00242508">
        <w:trPr>
          <w:trHeight w:val="288"/>
        </w:trPr>
        <w:tc>
          <w:tcPr>
            <w:tcW w:w="366" w:type="pct"/>
            <w:tcBorders>
              <w:top w:val="double" w:sz="4" w:space="0" w:color="auto"/>
              <w:left w:val="single" w:sz="4" w:space="0" w:color="auto"/>
              <w:bottom w:val="single" w:sz="4" w:space="0" w:color="auto"/>
              <w:right w:val="single" w:sz="4" w:space="0" w:color="auto"/>
            </w:tcBorders>
            <w:noWrap/>
            <w:vAlign w:val="center"/>
          </w:tcPr>
          <w:p w14:paraId="5543D0A4" w14:textId="6DC13DC5" w:rsidR="00601177" w:rsidRPr="005D4DB3" w:rsidRDefault="00601177" w:rsidP="00601177">
            <w:pPr>
              <w:spacing w:after="0" w:line="240" w:lineRule="auto"/>
              <w:jc w:val="center"/>
              <w:rPr>
                <w:rFonts w:ascii="Arial" w:eastAsia="Times New Roman" w:hAnsi="Arial" w:cs="Arial"/>
                <w:color w:val="000000"/>
                <w:lang w:eastAsia="lt-LT"/>
              </w:rPr>
            </w:pPr>
            <w:r>
              <w:rPr>
                <w:rFonts w:ascii="Arial" w:hAnsi="Arial" w:cs="Arial"/>
                <w:color w:val="000000"/>
              </w:rPr>
              <w:t>9.2</w:t>
            </w:r>
          </w:p>
        </w:tc>
        <w:tc>
          <w:tcPr>
            <w:tcW w:w="3092" w:type="pct"/>
            <w:tcBorders>
              <w:top w:val="double" w:sz="4" w:space="0" w:color="auto"/>
              <w:left w:val="nil"/>
              <w:bottom w:val="single" w:sz="4" w:space="0" w:color="auto"/>
              <w:right w:val="single" w:sz="4" w:space="0" w:color="auto"/>
            </w:tcBorders>
            <w:noWrap/>
            <w:vAlign w:val="center"/>
          </w:tcPr>
          <w:p w14:paraId="25A80F1A" w14:textId="296BA508" w:rsidR="00601177" w:rsidRPr="005D4DB3" w:rsidRDefault="00601177" w:rsidP="00601177">
            <w:pPr>
              <w:spacing w:after="0" w:line="240" w:lineRule="auto"/>
              <w:rPr>
                <w:rFonts w:ascii="Arial" w:eastAsia="Times New Roman" w:hAnsi="Arial" w:cs="Arial"/>
                <w:color w:val="000000"/>
                <w:lang w:eastAsia="lt-LT"/>
              </w:rPr>
            </w:pPr>
            <w:r>
              <w:rPr>
                <w:rFonts w:ascii="Arial" w:hAnsi="Arial" w:cs="Arial"/>
                <w:color w:val="000000"/>
              </w:rPr>
              <w:t>Supaprastinti PGK naudojant panaudotas sijas (ilgas nuleidimas  12 m)</w:t>
            </w:r>
          </w:p>
        </w:tc>
        <w:tc>
          <w:tcPr>
            <w:tcW w:w="662" w:type="pct"/>
            <w:tcBorders>
              <w:top w:val="double" w:sz="4" w:space="0" w:color="auto"/>
              <w:left w:val="nil"/>
              <w:bottom w:val="single" w:sz="4" w:space="0" w:color="auto"/>
              <w:right w:val="single" w:sz="4" w:space="0" w:color="auto"/>
            </w:tcBorders>
            <w:noWrap/>
            <w:vAlign w:val="center"/>
          </w:tcPr>
          <w:p w14:paraId="3B582506" w14:textId="21A6DE21" w:rsidR="00601177" w:rsidRPr="005D4DB3" w:rsidRDefault="00601177" w:rsidP="00601177">
            <w:pPr>
              <w:spacing w:after="0" w:line="240" w:lineRule="auto"/>
              <w:jc w:val="center"/>
              <w:rPr>
                <w:rFonts w:ascii="Arial" w:eastAsia="Times New Roman" w:hAnsi="Arial" w:cs="Arial"/>
                <w:color w:val="000000"/>
                <w:lang w:eastAsia="lt-LT"/>
              </w:rPr>
            </w:pPr>
            <w:r>
              <w:rPr>
                <w:rFonts w:ascii="Arial" w:hAnsi="Arial" w:cs="Arial"/>
                <w:color w:val="000000"/>
              </w:rPr>
              <w:t>vnt.</w:t>
            </w:r>
          </w:p>
        </w:tc>
        <w:tc>
          <w:tcPr>
            <w:tcW w:w="880" w:type="pct"/>
            <w:tcBorders>
              <w:top w:val="double" w:sz="4" w:space="0" w:color="auto"/>
              <w:left w:val="nil"/>
              <w:bottom w:val="single" w:sz="4" w:space="0" w:color="auto"/>
              <w:right w:val="single" w:sz="4" w:space="0" w:color="auto"/>
            </w:tcBorders>
            <w:noWrap/>
            <w:vAlign w:val="center"/>
          </w:tcPr>
          <w:p w14:paraId="3F912315" w14:textId="3A7F52C3" w:rsidR="00601177" w:rsidRPr="005D4DB3" w:rsidRDefault="00601177" w:rsidP="00601177">
            <w:pPr>
              <w:spacing w:after="0" w:line="240" w:lineRule="auto"/>
              <w:jc w:val="center"/>
              <w:rPr>
                <w:rFonts w:ascii="Arial" w:hAnsi="Arial" w:cs="Arial"/>
                <w:color w:val="000000"/>
              </w:rPr>
            </w:pPr>
            <w:r>
              <w:rPr>
                <w:rFonts w:ascii="Arial" w:hAnsi="Arial" w:cs="Arial"/>
                <w:color w:val="000000"/>
              </w:rPr>
              <w:t>40</w:t>
            </w:r>
          </w:p>
        </w:tc>
      </w:tr>
      <w:tr w:rsidR="00601177" w:rsidRPr="005D4DB3" w14:paraId="698AFA0D" w14:textId="77777777" w:rsidTr="00242508">
        <w:trPr>
          <w:trHeight w:val="288"/>
        </w:trPr>
        <w:tc>
          <w:tcPr>
            <w:tcW w:w="366" w:type="pct"/>
            <w:tcBorders>
              <w:top w:val="double" w:sz="4" w:space="0" w:color="auto"/>
              <w:left w:val="single" w:sz="4" w:space="0" w:color="auto"/>
              <w:bottom w:val="single" w:sz="4" w:space="0" w:color="auto"/>
              <w:right w:val="single" w:sz="4" w:space="0" w:color="auto"/>
            </w:tcBorders>
            <w:noWrap/>
            <w:vAlign w:val="center"/>
          </w:tcPr>
          <w:p w14:paraId="3BE718C9" w14:textId="4FB63CFA" w:rsidR="00601177" w:rsidRPr="005D4DB3" w:rsidRDefault="00601177" w:rsidP="00601177">
            <w:pPr>
              <w:spacing w:after="0" w:line="240" w:lineRule="auto"/>
              <w:jc w:val="center"/>
              <w:rPr>
                <w:rFonts w:ascii="Arial" w:eastAsia="Times New Roman" w:hAnsi="Arial" w:cs="Arial"/>
                <w:color w:val="000000"/>
                <w:lang w:eastAsia="lt-LT"/>
              </w:rPr>
            </w:pPr>
            <w:r>
              <w:rPr>
                <w:rFonts w:ascii="Arial" w:hAnsi="Arial" w:cs="Arial"/>
                <w:color w:val="000000"/>
              </w:rPr>
              <w:t>9.3</w:t>
            </w:r>
          </w:p>
        </w:tc>
        <w:tc>
          <w:tcPr>
            <w:tcW w:w="3092" w:type="pct"/>
            <w:tcBorders>
              <w:top w:val="double" w:sz="4" w:space="0" w:color="auto"/>
              <w:left w:val="nil"/>
              <w:bottom w:val="single" w:sz="4" w:space="0" w:color="auto"/>
              <w:right w:val="single" w:sz="4" w:space="0" w:color="auto"/>
            </w:tcBorders>
            <w:noWrap/>
            <w:vAlign w:val="center"/>
          </w:tcPr>
          <w:p w14:paraId="2BAEBA87" w14:textId="1D4E32C4" w:rsidR="00601177" w:rsidRPr="005D4DB3" w:rsidRDefault="00601177" w:rsidP="00601177">
            <w:pPr>
              <w:spacing w:after="0" w:line="240" w:lineRule="auto"/>
              <w:rPr>
                <w:rFonts w:ascii="Arial" w:eastAsia="Times New Roman" w:hAnsi="Arial" w:cs="Arial"/>
                <w:color w:val="000000"/>
                <w:lang w:eastAsia="lt-LT"/>
              </w:rPr>
            </w:pPr>
            <w:r w:rsidRPr="005C24F1">
              <w:rPr>
                <w:rFonts w:ascii="Arial" w:eastAsia="Times New Roman" w:hAnsi="Arial" w:cs="Arial"/>
                <w:color w:val="000000"/>
                <w:lang w:eastAsia="lt-LT"/>
              </w:rPr>
              <w:t>Supaprastinti PGK naudojant panaudotas sijas (trumpas nuleidimas 4 m)</w:t>
            </w:r>
          </w:p>
        </w:tc>
        <w:tc>
          <w:tcPr>
            <w:tcW w:w="662" w:type="pct"/>
            <w:tcBorders>
              <w:top w:val="double" w:sz="4" w:space="0" w:color="auto"/>
              <w:left w:val="nil"/>
              <w:bottom w:val="single" w:sz="4" w:space="0" w:color="auto"/>
              <w:right w:val="single" w:sz="4" w:space="0" w:color="auto"/>
            </w:tcBorders>
            <w:noWrap/>
            <w:vAlign w:val="center"/>
          </w:tcPr>
          <w:p w14:paraId="693688E9" w14:textId="5BFE4AEA" w:rsidR="00601177" w:rsidRPr="005D4DB3" w:rsidRDefault="00601177" w:rsidP="00601177">
            <w:pPr>
              <w:spacing w:after="0" w:line="240" w:lineRule="auto"/>
              <w:jc w:val="center"/>
              <w:rPr>
                <w:rFonts w:ascii="Arial" w:eastAsia="Times New Roman" w:hAnsi="Arial" w:cs="Arial"/>
                <w:color w:val="000000"/>
                <w:lang w:eastAsia="lt-LT"/>
              </w:rPr>
            </w:pPr>
            <w:r>
              <w:rPr>
                <w:rFonts w:ascii="Arial" w:hAnsi="Arial" w:cs="Arial"/>
                <w:color w:val="000000"/>
              </w:rPr>
              <w:t>vnt.</w:t>
            </w:r>
          </w:p>
        </w:tc>
        <w:tc>
          <w:tcPr>
            <w:tcW w:w="880" w:type="pct"/>
            <w:tcBorders>
              <w:top w:val="double" w:sz="4" w:space="0" w:color="auto"/>
              <w:left w:val="nil"/>
              <w:bottom w:val="single" w:sz="4" w:space="0" w:color="auto"/>
              <w:right w:val="single" w:sz="4" w:space="0" w:color="auto"/>
            </w:tcBorders>
            <w:noWrap/>
            <w:vAlign w:val="center"/>
          </w:tcPr>
          <w:p w14:paraId="6C2F3180" w14:textId="52FEB7FF" w:rsidR="00601177" w:rsidRPr="005D4DB3" w:rsidRDefault="00601177" w:rsidP="00601177">
            <w:pPr>
              <w:spacing w:after="0" w:line="240" w:lineRule="auto"/>
              <w:jc w:val="center"/>
              <w:rPr>
                <w:rFonts w:ascii="Arial" w:hAnsi="Arial" w:cs="Arial"/>
                <w:color w:val="000000"/>
              </w:rPr>
            </w:pPr>
            <w:r>
              <w:rPr>
                <w:rFonts w:ascii="Arial" w:hAnsi="Arial" w:cs="Arial"/>
                <w:color w:val="000000"/>
              </w:rPr>
              <w:t>8</w:t>
            </w:r>
          </w:p>
        </w:tc>
      </w:tr>
      <w:tr w:rsidR="00601177" w:rsidRPr="005D4DB3" w14:paraId="585F06AB" w14:textId="77777777" w:rsidTr="00242508">
        <w:trPr>
          <w:trHeight w:val="288"/>
        </w:trPr>
        <w:tc>
          <w:tcPr>
            <w:tcW w:w="366" w:type="pct"/>
            <w:tcBorders>
              <w:top w:val="double" w:sz="4" w:space="0" w:color="auto"/>
              <w:left w:val="single" w:sz="4" w:space="0" w:color="auto"/>
              <w:bottom w:val="single" w:sz="4" w:space="0" w:color="auto"/>
              <w:right w:val="single" w:sz="4" w:space="0" w:color="auto"/>
            </w:tcBorders>
            <w:noWrap/>
            <w:vAlign w:val="center"/>
          </w:tcPr>
          <w:p w14:paraId="2F199307" w14:textId="47533EB8" w:rsidR="00601177" w:rsidRPr="005D4DB3" w:rsidRDefault="00601177" w:rsidP="00601177">
            <w:pPr>
              <w:spacing w:after="0" w:line="240" w:lineRule="auto"/>
              <w:jc w:val="center"/>
              <w:rPr>
                <w:rFonts w:ascii="Arial" w:eastAsia="Times New Roman" w:hAnsi="Arial" w:cs="Arial"/>
                <w:color w:val="000000"/>
                <w:lang w:eastAsia="lt-LT"/>
              </w:rPr>
            </w:pPr>
            <w:r>
              <w:t>10</w:t>
            </w:r>
          </w:p>
        </w:tc>
        <w:tc>
          <w:tcPr>
            <w:tcW w:w="3092" w:type="pct"/>
            <w:tcBorders>
              <w:top w:val="double" w:sz="4" w:space="0" w:color="auto"/>
              <w:left w:val="nil"/>
              <w:bottom w:val="single" w:sz="4" w:space="0" w:color="auto"/>
              <w:right w:val="single" w:sz="4" w:space="0" w:color="auto"/>
            </w:tcBorders>
            <w:noWrap/>
            <w:vAlign w:val="center"/>
          </w:tcPr>
          <w:p w14:paraId="032A3C14" w14:textId="2D6DB2DD" w:rsidR="00601177" w:rsidRPr="005D4DB3" w:rsidRDefault="00601177" w:rsidP="00601177">
            <w:pPr>
              <w:spacing w:after="0" w:line="240" w:lineRule="auto"/>
              <w:rPr>
                <w:rFonts w:ascii="Arial" w:eastAsia="Times New Roman" w:hAnsi="Arial" w:cs="Arial"/>
                <w:color w:val="000000"/>
                <w:lang w:eastAsia="lt-LT"/>
              </w:rPr>
            </w:pPr>
            <w:r w:rsidRPr="005C24F1">
              <w:rPr>
                <w:rFonts w:ascii="Arial" w:eastAsia="Times New Roman" w:hAnsi="Arial" w:cs="Arial"/>
                <w:color w:val="000000"/>
                <w:lang w:eastAsia="lt-LT"/>
              </w:rPr>
              <w:t xml:space="preserve">Specialios konstrukcijos atitvaras, skirtas pavienės kliūties aptvėrimui, kurio sulaikymo klasė ne žemesnė kaip P2 </w:t>
            </w:r>
          </w:p>
        </w:tc>
        <w:tc>
          <w:tcPr>
            <w:tcW w:w="662" w:type="pct"/>
            <w:tcBorders>
              <w:top w:val="double" w:sz="4" w:space="0" w:color="auto"/>
              <w:left w:val="nil"/>
              <w:bottom w:val="single" w:sz="4" w:space="0" w:color="auto"/>
              <w:right w:val="single" w:sz="4" w:space="0" w:color="auto"/>
            </w:tcBorders>
            <w:noWrap/>
            <w:vAlign w:val="center"/>
          </w:tcPr>
          <w:p w14:paraId="064F7827" w14:textId="40C0F296" w:rsidR="00601177" w:rsidRPr="005D4DB3" w:rsidRDefault="00601177" w:rsidP="00601177">
            <w:pPr>
              <w:spacing w:after="0" w:line="240" w:lineRule="auto"/>
              <w:jc w:val="center"/>
              <w:rPr>
                <w:rFonts w:ascii="Arial" w:eastAsia="Times New Roman" w:hAnsi="Arial" w:cs="Arial"/>
                <w:color w:val="000000"/>
                <w:lang w:eastAsia="lt-LT"/>
              </w:rPr>
            </w:pPr>
            <w:r>
              <w:t>vnt.</w:t>
            </w:r>
          </w:p>
        </w:tc>
        <w:tc>
          <w:tcPr>
            <w:tcW w:w="880" w:type="pct"/>
            <w:tcBorders>
              <w:top w:val="double" w:sz="4" w:space="0" w:color="auto"/>
              <w:left w:val="nil"/>
              <w:bottom w:val="single" w:sz="4" w:space="0" w:color="auto"/>
              <w:right w:val="single" w:sz="4" w:space="0" w:color="auto"/>
            </w:tcBorders>
            <w:noWrap/>
            <w:vAlign w:val="center"/>
          </w:tcPr>
          <w:p w14:paraId="31C11C14" w14:textId="508C3FD9" w:rsidR="00601177" w:rsidRPr="005D4DB3" w:rsidRDefault="00601177" w:rsidP="00601177">
            <w:pPr>
              <w:spacing w:after="0" w:line="240" w:lineRule="auto"/>
              <w:jc w:val="center"/>
              <w:rPr>
                <w:rFonts w:ascii="Arial" w:hAnsi="Arial" w:cs="Arial"/>
                <w:color w:val="000000"/>
              </w:rPr>
            </w:pPr>
            <w:r>
              <w:t>10</w:t>
            </w:r>
          </w:p>
        </w:tc>
      </w:tr>
      <w:tr w:rsidR="00601177" w:rsidRPr="005D4DB3" w14:paraId="78CA457D" w14:textId="77777777" w:rsidTr="00242508">
        <w:trPr>
          <w:trHeight w:val="288"/>
        </w:trPr>
        <w:tc>
          <w:tcPr>
            <w:tcW w:w="366" w:type="pct"/>
            <w:tcBorders>
              <w:top w:val="double" w:sz="4" w:space="0" w:color="auto"/>
              <w:left w:val="single" w:sz="4" w:space="0" w:color="auto"/>
              <w:bottom w:val="single" w:sz="4" w:space="0" w:color="auto"/>
              <w:right w:val="single" w:sz="4" w:space="0" w:color="auto"/>
            </w:tcBorders>
            <w:noWrap/>
            <w:vAlign w:val="center"/>
          </w:tcPr>
          <w:p w14:paraId="252D08F1" w14:textId="0B924B72" w:rsidR="00601177" w:rsidRPr="005D4DB3" w:rsidRDefault="00601177" w:rsidP="00601177">
            <w:pPr>
              <w:spacing w:after="0" w:line="240" w:lineRule="auto"/>
              <w:jc w:val="center"/>
              <w:rPr>
                <w:rFonts w:ascii="Arial" w:eastAsia="Times New Roman" w:hAnsi="Arial" w:cs="Arial"/>
                <w:color w:val="000000"/>
                <w:lang w:eastAsia="lt-LT"/>
              </w:rPr>
            </w:pPr>
            <w:r>
              <w:t>11</w:t>
            </w:r>
          </w:p>
        </w:tc>
        <w:tc>
          <w:tcPr>
            <w:tcW w:w="3092" w:type="pct"/>
            <w:tcBorders>
              <w:top w:val="double" w:sz="4" w:space="0" w:color="auto"/>
              <w:left w:val="nil"/>
              <w:bottom w:val="single" w:sz="4" w:space="0" w:color="auto"/>
              <w:right w:val="single" w:sz="4" w:space="0" w:color="auto"/>
            </w:tcBorders>
            <w:noWrap/>
            <w:vAlign w:val="center"/>
          </w:tcPr>
          <w:p w14:paraId="4BBCD859" w14:textId="6CEF675E" w:rsidR="00601177" w:rsidRPr="005D4DB3" w:rsidRDefault="00601177" w:rsidP="00601177">
            <w:pPr>
              <w:spacing w:after="0" w:line="240" w:lineRule="auto"/>
              <w:rPr>
                <w:rFonts w:ascii="Arial" w:eastAsia="Times New Roman" w:hAnsi="Arial" w:cs="Arial"/>
                <w:color w:val="000000"/>
                <w:lang w:eastAsia="lt-LT"/>
              </w:rPr>
            </w:pPr>
            <w:r w:rsidRPr="005C24F1">
              <w:rPr>
                <w:rFonts w:ascii="Arial" w:eastAsia="Times New Roman" w:hAnsi="Arial" w:cs="Arial"/>
                <w:color w:val="000000"/>
                <w:lang w:eastAsia="lt-LT"/>
              </w:rPr>
              <w:t xml:space="preserve">Pradiniai ir galiniai </w:t>
            </w:r>
            <w:proofErr w:type="spellStart"/>
            <w:r w:rsidRPr="005C24F1">
              <w:rPr>
                <w:rFonts w:ascii="Arial" w:eastAsia="Times New Roman" w:hAnsi="Arial" w:cs="Arial"/>
                <w:color w:val="000000"/>
                <w:lang w:eastAsia="lt-LT"/>
              </w:rPr>
              <w:t>komponetai</w:t>
            </w:r>
            <w:proofErr w:type="spellEnd"/>
            <w:r w:rsidRPr="005C24F1">
              <w:rPr>
                <w:rFonts w:ascii="Arial" w:eastAsia="Times New Roman" w:hAnsi="Arial" w:cs="Arial"/>
                <w:color w:val="000000"/>
                <w:lang w:eastAsia="lt-LT"/>
              </w:rPr>
              <w:t xml:space="preserve">  (PGK klasė P4)</w:t>
            </w:r>
          </w:p>
        </w:tc>
        <w:tc>
          <w:tcPr>
            <w:tcW w:w="662" w:type="pct"/>
            <w:tcBorders>
              <w:top w:val="double" w:sz="4" w:space="0" w:color="auto"/>
              <w:left w:val="nil"/>
              <w:bottom w:val="single" w:sz="4" w:space="0" w:color="auto"/>
              <w:right w:val="single" w:sz="4" w:space="0" w:color="auto"/>
            </w:tcBorders>
            <w:noWrap/>
            <w:vAlign w:val="center"/>
          </w:tcPr>
          <w:p w14:paraId="26C49D29" w14:textId="1888D369" w:rsidR="00601177" w:rsidRPr="005D4DB3" w:rsidRDefault="00601177" w:rsidP="00601177">
            <w:pPr>
              <w:spacing w:after="0" w:line="240" w:lineRule="auto"/>
              <w:jc w:val="center"/>
              <w:rPr>
                <w:rFonts w:ascii="Arial" w:eastAsia="Times New Roman" w:hAnsi="Arial" w:cs="Arial"/>
                <w:color w:val="000000"/>
                <w:lang w:eastAsia="lt-LT"/>
              </w:rPr>
            </w:pPr>
            <w:r>
              <w:t>vnt.</w:t>
            </w:r>
          </w:p>
        </w:tc>
        <w:tc>
          <w:tcPr>
            <w:tcW w:w="880" w:type="pct"/>
            <w:tcBorders>
              <w:top w:val="double" w:sz="4" w:space="0" w:color="auto"/>
              <w:left w:val="nil"/>
              <w:bottom w:val="single" w:sz="4" w:space="0" w:color="auto"/>
              <w:right w:val="single" w:sz="4" w:space="0" w:color="auto"/>
            </w:tcBorders>
            <w:noWrap/>
            <w:vAlign w:val="center"/>
          </w:tcPr>
          <w:p w14:paraId="5FCDE4AA" w14:textId="7E61AA3C" w:rsidR="00601177" w:rsidRPr="005D4DB3" w:rsidRDefault="00601177" w:rsidP="00601177">
            <w:pPr>
              <w:spacing w:after="0" w:line="240" w:lineRule="auto"/>
              <w:jc w:val="center"/>
              <w:rPr>
                <w:rFonts w:ascii="Arial" w:hAnsi="Arial" w:cs="Arial"/>
                <w:color w:val="000000"/>
              </w:rPr>
            </w:pPr>
            <w:r>
              <w:t>16</w:t>
            </w:r>
          </w:p>
        </w:tc>
      </w:tr>
      <w:tr w:rsidR="00601177" w:rsidRPr="005D4DB3" w14:paraId="405080B0" w14:textId="77777777" w:rsidTr="00242508">
        <w:trPr>
          <w:trHeight w:val="288"/>
        </w:trPr>
        <w:tc>
          <w:tcPr>
            <w:tcW w:w="366" w:type="pct"/>
            <w:tcBorders>
              <w:top w:val="double" w:sz="4" w:space="0" w:color="auto"/>
              <w:left w:val="single" w:sz="4" w:space="0" w:color="auto"/>
              <w:bottom w:val="single" w:sz="4" w:space="0" w:color="auto"/>
              <w:right w:val="single" w:sz="4" w:space="0" w:color="auto"/>
            </w:tcBorders>
            <w:noWrap/>
            <w:vAlign w:val="center"/>
          </w:tcPr>
          <w:p w14:paraId="19D60B9B" w14:textId="609AC9C5" w:rsidR="00601177" w:rsidRPr="005D4DB3" w:rsidRDefault="00601177" w:rsidP="00601177">
            <w:pPr>
              <w:spacing w:after="0" w:line="240" w:lineRule="auto"/>
              <w:jc w:val="center"/>
              <w:rPr>
                <w:rFonts w:ascii="Arial" w:eastAsia="Times New Roman" w:hAnsi="Arial" w:cs="Arial"/>
                <w:color w:val="000000"/>
                <w:lang w:eastAsia="lt-LT"/>
              </w:rPr>
            </w:pPr>
            <w:r>
              <w:t>12</w:t>
            </w:r>
          </w:p>
        </w:tc>
        <w:tc>
          <w:tcPr>
            <w:tcW w:w="3092" w:type="pct"/>
            <w:tcBorders>
              <w:top w:val="double" w:sz="4" w:space="0" w:color="auto"/>
              <w:left w:val="nil"/>
              <w:bottom w:val="single" w:sz="4" w:space="0" w:color="auto"/>
              <w:right w:val="single" w:sz="4" w:space="0" w:color="auto"/>
            </w:tcBorders>
            <w:noWrap/>
            <w:vAlign w:val="center"/>
          </w:tcPr>
          <w:p w14:paraId="4387EBBC" w14:textId="64E85D58" w:rsidR="00601177" w:rsidRPr="005D4DB3" w:rsidRDefault="00601177" w:rsidP="00601177">
            <w:pPr>
              <w:spacing w:after="0" w:line="240" w:lineRule="auto"/>
              <w:rPr>
                <w:rFonts w:ascii="Arial" w:eastAsia="Times New Roman" w:hAnsi="Arial" w:cs="Arial"/>
                <w:color w:val="000000"/>
                <w:lang w:eastAsia="lt-LT"/>
              </w:rPr>
            </w:pPr>
            <w:r w:rsidRPr="005C24F1">
              <w:rPr>
                <w:rFonts w:ascii="Arial" w:eastAsia="Times New Roman" w:hAnsi="Arial" w:cs="Arial"/>
                <w:color w:val="000000"/>
                <w:lang w:eastAsia="lt-LT"/>
              </w:rPr>
              <w:t xml:space="preserve">Pradiniai ir galiniai </w:t>
            </w:r>
            <w:proofErr w:type="spellStart"/>
            <w:r w:rsidRPr="005C24F1">
              <w:rPr>
                <w:rFonts w:ascii="Arial" w:eastAsia="Times New Roman" w:hAnsi="Arial" w:cs="Arial"/>
                <w:color w:val="000000"/>
                <w:lang w:eastAsia="lt-LT"/>
              </w:rPr>
              <w:t>komponeta</w:t>
            </w:r>
            <w:r>
              <w:rPr>
                <w:rFonts w:ascii="Arial" w:eastAsia="Times New Roman" w:hAnsi="Arial" w:cs="Arial"/>
                <w:color w:val="000000"/>
                <w:lang w:eastAsia="lt-LT"/>
              </w:rPr>
              <w:t>i</w:t>
            </w:r>
            <w:proofErr w:type="spellEnd"/>
            <w:r w:rsidRPr="005C24F1">
              <w:rPr>
                <w:rFonts w:ascii="Arial" w:eastAsia="Times New Roman" w:hAnsi="Arial" w:cs="Arial"/>
                <w:color w:val="000000"/>
                <w:lang w:eastAsia="lt-LT"/>
              </w:rPr>
              <w:t xml:space="preserve"> (PGK klasė P2)</w:t>
            </w:r>
          </w:p>
        </w:tc>
        <w:tc>
          <w:tcPr>
            <w:tcW w:w="662" w:type="pct"/>
            <w:tcBorders>
              <w:top w:val="double" w:sz="4" w:space="0" w:color="auto"/>
              <w:left w:val="nil"/>
              <w:bottom w:val="single" w:sz="4" w:space="0" w:color="auto"/>
              <w:right w:val="single" w:sz="4" w:space="0" w:color="auto"/>
            </w:tcBorders>
            <w:noWrap/>
            <w:vAlign w:val="center"/>
          </w:tcPr>
          <w:p w14:paraId="506B6E80" w14:textId="69F3DBC9" w:rsidR="00601177" w:rsidRPr="005D4DB3" w:rsidRDefault="00601177" w:rsidP="00601177">
            <w:pPr>
              <w:spacing w:after="0" w:line="240" w:lineRule="auto"/>
              <w:jc w:val="center"/>
              <w:rPr>
                <w:rFonts w:ascii="Arial" w:eastAsia="Times New Roman" w:hAnsi="Arial" w:cs="Arial"/>
                <w:color w:val="000000"/>
                <w:lang w:eastAsia="lt-LT"/>
              </w:rPr>
            </w:pPr>
            <w:r>
              <w:t>vnt.</w:t>
            </w:r>
          </w:p>
        </w:tc>
        <w:tc>
          <w:tcPr>
            <w:tcW w:w="880" w:type="pct"/>
            <w:tcBorders>
              <w:top w:val="double" w:sz="4" w:space="0" w:color="auto"/>
              <w:left w:val="nil"/>
              <w:bottom w:val="single" w:sz="4" w:space="0" w:color="auto"/>
              <w:right w:val="single" w:sz="4" w:space="0" w:color="auto"/>
            </w:tcBorders>
            <w:noWrap/>
            <w:vAlign w:val="center"/>
          </w:tcPr>
          <w:p w14:paraId="447B1139" w14:textId="5E0BD30F" w:rsidR="00601177" w:rsidRPr="005D4DB3" w:rsidRDefault="00601177" w:rsidP="00601177">
            <w:pPr>
              <w:spacing w:after="0" w:line="240" w:lineRule="auto"/>
              <w:jc w:val="center"/>
              <w:rPr>
                <w:rFonts w:ascii="Arial" w:hAnsi="Arial" w:cs="Arial"/>
                <w:color w:val="000000"/>
              </w:rPr>
            </w:pPr>
            <w:r>
              <w:t>10</w:t>
            </w:r>
          </w:p>
        </w:tc>
      </w:tr>
      <w:tr w:rsidR="00601177" w:rsidRPr="005D4DB3" w14:paraId="396700B3" w14:textId="77777777" w:rsidTr="00242508">
        <w:trPr>
          <w:trHeight w:val="288"/>
        </w:trPr>
        <w:tc>
          <w:tcPr>
            <w:tcW w:w="366" w:type="pct"/>
            <w:tcBorders>
              <w:top w:val="nil"/>
              <w:left w:val="single" w:sz="4" w:space="0" w:color="auto"/>
              <w:bottom w:val="single" w:sz="4" w:space="0" w:color="auto"/>
              <w:right w:val="single" w:sz="4" w:space="0" w:color="auto"/>
            </w:tcBorders>
            <w:noWrap/>
            <w:vAlign w:val="center"/>
            <w:hideMark/>
          </w:tcPr>
          <w:p w14:paraId="6CBF4565" w14:textId="7D4C0037" w:rsidR="00601177" w:rsidRPr="005D4DB3" w:rsidRDefault="00601177" w:rsidP="00601177">
            <w:pPr>
              <w:spacing w:after="0" w:line="240" w:lineRule="auto"/>
              <w:jc w:val="center"/>
              <w:rPr>
                <w:rFonts w:ascii="Arial" w:eastAsia="Times New Roman" w:hAnsi="Arial" w:cs="Arial"/>
                <w:color w:val="000000"/>
                <w:lang w:eastAsia="lt-LT"/>
              </w:rPr>
            </w:pPr>
            <w:r>
              <w:t>13</w:t>
            </w:r>
          </w:p>
        </w:tc>
        <w:tc>
          <w:tcPr>
            <w:tcW w:w="3092" w:type="pct"/>
            <w:tcBorders>
              <w:top w:val="nil"/>
              <w:left w:val="nil"/>
              <w:bottom w:val="single" w:sz="4" w:space="0" w:color="auto"/>
              <w:right w:val="single" w:sz="4" w:space="0" w:color="auto"/>
            </w:tcBorders>
            <w:noWrap/>
            <w:vAlign w:val="center"/>
            <w:hideMark/>
          </w:tcPr>
          <w:p w14:paraId="00D637B8" w14:textId="12B1A52C" w:rsidR="00601177" w:rsidRPr="005D4DB3" w:rsidRDefault="00601177" w:rsidP="00601177">
            <w:pPr>
              <w:spacing w:after="0" w:line="240" w:lineRule="auto"/>
              <w:rPr>
                <w:rFonts w:ascii="Arial" w:eastAsia="Times New Roman" w:hAnsi="Arial" w:cs="Arial"/>
                <w:color w:val="000000"/>
                <w:lang w:eastAsia="lt-LT"/>
              </w:rPr>
            </w:pPr>
            <w:r w:rsidRPr="005C24F1">
              <w:rPr>
                <w:rFonts w:ascii="Arial" w:eastAsia="Times New Roman" w:hAnsi="Arial" w:cs="Arial"/>
                <w:color w:val="000000"/>
                <w:lang w:eastAsia="lt-LT"/>
              </w:rPr>
              <w:t>GE-1 komponento įrengimas</w:t>
            </w:r>
          </w:p>
        </w:tc>
        <w:tc>
          <w:tcPr>
            <w:tcW w:w="662" w:type="pct"/>
            <w:tcBorders>
              <w:top w:val="nil"/>
              <w:left w:val="nil"/>
              <w:bottom w:val="single" w:sz="4" w:space="0" w:color="auto"/>
              <w:right w:val="single" w:sz="4" w:space="0" w:color="auto"/>
            </w:tcBorders>
            <w:noWrap/>
            <w:vAlign w:val="center"/>
            <w:hideMark/>
          </w:tcPr>
          <w:p w14:paraId="3524436B" w14:textId="3C82F891" w:rsidR="00601177" w:rsidRPr="005D4DB3" w:rsidRDefault="00601177" w:rsidP="00601177">
            <w:pPr>
              <w:spacing w:after="0" w:line="240" w:lineRule="auto"/>
              <w:jc w:val="center"/>
              <w:rPr>
                <w:rFonts w:ascii="Arial" w:eastAsia="Times New Roman" w:hAnsi="Arial" w:cs="Arial"/>
                <w:color w:val="000000"/>
                <w:lang w:eastAsia="lt-LT"/>
              </w:rPr>
            </w:pPr>
            <w:r>
              <w:t>vnt.</w:t>
            </w:r>
          </w:p>
        </w:tc>
        <w:tc>
          <w:tcPr>
            <w:tcW w:w="880" w:type="pct"/>
            <w:tcBorders>
              <w:top w:val="nil"/>
              <w:left w:val="nil"/>
              <w:bottom w:val="single" w:sz="4" w:space="0" w:color="auto"/>
              <w:right w:val="single" w:sz="4" w:space="0" w:color="auto"/>
            </w:tcBorders>
            <w:noWrap/>
            <w:vAlign w:val="center"/>
            <w:hideMark/>
          </w:tcPr>
          <w:p w14:paraId="4B3B34D7" w14:textId="2C1D4B46" w:rsidR="00601177" w:rsidRPr="005D4DB3" w:rsidRDefault="00601177" w:rsidP="00601177">
            <w:pPr>
              <w:spacing w:after="0" w:line="240" w:lineRule="auto"/>
              <w:jc w:val="center"/>
              <w:rPr>
                <w:rFonts w:ascii="Arial" w:eastAsia="Times New Roman" w:hAnsi="Arial" w:cs="Arial"/>
                <w:color w:val="000000"/>
                <w:lang w:eastAsia="lt-LT"/>
              </w:rPr>
            </w:pPr>
            <w:r>
              <w:t>40</w:t>
            </w:r>
          </w:p>
        </w:tc>
      </w:tr>
      <w:tr w:rsidR="00601177" w:rsidRPr="005D4DB3" w14:paraId="53700A8B" w14:textId="77777777" w:rsidTr="00242508">
        <w:trPr>
          <w:trHeight w:val="288"/>
        </w:trPr>
        <w:tc>
          <w:tcPr>
            <w:tcW w:w="366" w:type="pct"/>
            <w:tcBorders>
              <w:top w:val="nil"/>
              <w:left w:val="single" w:sz="4" w:space="0" w:color="auto"/>
              <w:bottom w:val="single" w:sz="4" w:space="0" w:color="auto"/>
              <w:right w:val="single" w:sz="4" w:space="0" w:color="auto"/>
            </w:tcBorders>
            <w:noWrap/>
            <w:vAlign w:val="center"/>
            <w:hideMark/>
          </w:tcPr>
          <w:p w14:paraId="3F929411" w14:textId="5475770C" w:rsidR="00601177" w:rsidRPr="005D4DB3" w:rsidRDefault="00601177" w:rsidP="00601177">
            <w:pPr>
              <w:spacing w:after="0" w:line="240" w:lineRule="auto"/>
              <w:jc w:val="center"/>
              <w:rPr>
                <w:rFonts w:ascii="Arial" w:eastAsia="Times New Roman" w:hAnsi="Arial" w:cs="Arial"/>
                <w:color w:val="000000"/>
                <w:lang w:eastAsia="lt-LT"/>
              </w:rPr>
            </w:pPr>
            <w:r>
              <w:t>14</w:t>
            </w:r>
          </w:p>
        </w:tc>
        <w:tc>
          <w:tcPr>
            <w:tcW w:w="3092" w:type="pct"/>
            <w:tcBorders>
              <w:top w:val="nil"/>
              <w:left w:val="nil"/>
              <w:bottom w:val="single" w:sz="4" w:space="0" w:color="auto"/>
              <w:right w:val="single" w:sz="4" w:space="0" w:color="auto"/>
            </w:tcBorders>
            <w:noWrap/>
            <w:vAlign w:val="center"/>
            <w:hideMark/>
          </w:tcPr>
          <w:p w14:paraId="75471D20" w14:textId="6F1A47F2" w:rsidR="00601177" w:rsidRPr="005D4DB3" w:rsidRDefault="00601177" w:rsidP="00601177">
            <w:pPr>
              <w:spacing w:after="0" w:line="240" w:lineRule="auto"/>
              <w:rPr>
                <w:rFonts w:ascii="Arial" w:eastAsia="Times New Roman" w:hAnsi="Arial" w:cs="Arial"/>
                <w:color w:val="000000"/>
                <w:lang w:eastAsia="lt-LT"/>
              </w:rPr>
            </w:pPr>
            <w:r w:rsidRPr="005C24F1">
              <w:rPr>
                <w:rFonts w:ascii="Arial" w:eastAsia="Times New Roman" w:hAnsi="Arial" w:cs="Arial"/>
                <w:color w:val="000000"/>
                <w:lang w:eastAsia="lt-LT"/>
              </w:rPr>
              <w:t xml:space="preserve">Signalinių stulpelių įrengimas (A </w:t>
            </w:r>
            <w:proofErr w:type="spellStart"/>
            <w:r w:rsidRPr="005C24F1">
              <w:rPr>
                <w:rFonts w:ascii="Arial" w:eastAsia="Times New Roman" w:hAnsi="Arial" w:cs="Arial"/>
                <w:color w:val="000000"/>
                <w:lang w:eastAsia="lt-LT"/>
              </w:rPr>
              <w:t>gr</w:t>
            </w:r>
            <w:proofErr w:type="spellEnd"/>
            <w:r w:rsidRPr="005C24F1">
              <w:rPr>
                <w:rFonts w:ascii="Arial" w:eastAsia="Times New Roman" w:hAnsi="Arial" w:cs="Arial"/>
                <w:color w:val="000000"/>
                <w:lang w:eastAsia="lt-LT"/>
              </w:rPr>
              <w:t>.)</w:t>
            </w:r>
          </w:p>
        </w:tc>
        <w:tc>
          <w:tcPr>
            <w:tcW w:w="662" w:type="pct"/>
            <w:tcBorders>
              <w:top w:val="nil"/>
              <w:left w:val="nil"/>
              <w:bottom w:val="single" w:sz="4" w:space="0" w:color="auto"/>
              <w:right w:val="single" w:sz="4" w:space="0" w:color="auto"/>
            </w:tcBorders>
            <w:noWrap/>
            <w:vAlign w:val="center"/>
            <w:hideMark/>
          </w:tcPr>
          <w:p w14:paraId="4435435E" w14:textId="650DBB3C" w:rsidR="00601177" w:rsidRPr="005D4DB3" w:rsidRDefault="00601177" w:rsidP="00601177">
            <w:pPr>
              <w:spacing w:after="0" w:line="240" w:lineRule="auto"/>
              <w:jc w:val="center"/>
              <w:rPr>
                <w:rFonts w:ascii="Arial" w:eastAsia="Times New Roman" w:hAnsi="Arial" w:cs="Arial"/>
                <w:color w:val="000000"/>
                <w:lang w:eastAsia="lt-LT"/>
              </w:rPr>
            </w:pPr>
            <w:r>
              <w:t>vnt.</w:t>
            </w:r>
          </w:p>
        </w:tc>
        <w:tc>
          <w:tcPr>
            <w:tcW w:w="880" w:type="pct"/>
            <w:tcBorders>
              <w:top w:val="nil"/>
              <w:left w:val="nil"/>
              <w:bottom w:val="single" w:sz="4" w:space="0" w:color="auto"/>
              <w:right w:val="single" w:sz="4" w:space="0" w:color="auto"/>
            </w:tcBorders>
            <w:noWrap/>
            <w:vAlign w:val="center"/>
            <w:hideMark/>
          </w:tcPr>
          <w:p w14:paraId="4A6658F8" w14:textId="1D8238CA" w:rsidR="00601177" w:rsidRPr="005D4DB3" w:rsidRDefault="00601177" w:rsidP="00601177">
            <w:pPr>
              <w:spacing w:after="0" w:line="240" w:lineRule="auto"/>
              <w:jc w:val="center"/>
              <w:rPr>
                <w:rFonts w:ascii="Arial" w:eastAsia="Times New Roman" w:hAnsi="Arial" w:cs="Arial"/>
                <w:color w:val="000000"/>
                <w:lang w:eastAsia="lt-LT"/>
              </w:rPr>
            </w:pPr>
            <w:r>
              <w:t>200</w:t>
            </w:r>
          </w:p>
        </w:tc>
      </w:tr>
      <w:tr w:rsidR="00601177" w:rsidRPr="005D4DB3" w14:paraId="6A62AC05" w14:textId="77777777" w:rsidTr="00242508">
        <w:trPr>
          <w:trHeight w:val="288"/>
        </w:trPr>
        <w:tc>
          <w:tcPr>
            <w:tcW w:w="366" w:type="pct"/>
            <w:tcBorders>
              <w:top w:val="nil"/>
              <w:left w:val="single" w:sz="4" w:space="0" w:color="auto"/>
              <w:bottom w:val="single" w:sz="4" w:space="0" w:color="auto"/>
              <w:right w:val="single" w:sz="4" w:space="0" w:color="auto"/>
            </w:tcBorders>
            <w:noWrap/>
            <w:vAlign w:val="center"/>
            <w:hideMark/>
          </w:tcPr>
          <w:p w14:paraId="0C515848" w14:textId="338CA215" w:rsidR="00601177" w:rsidRPr="005D4DB3" w:rsidRDefault="00601177" w:rsidP="00601177">
            <w:pPr>
              <w:spacing w:after="0" w:line="240" w:lineRule="auto"/>
              <w:jc w:val="center"/>
              <w:rPr>
                <w:rFonts w:ascii="Arial" w:eastAsia="Times New Roman" w:hAnsi="Arial" w:cs="Arial"/>
                <w:color w:val="000000"/>
                <w:lang w:eastAsia="lt-LT"/>
              </w:rPr>
            </w:pPr>
            <w:r>
              <w:t>15</w:t>
            </w:r>
          </w:p>
        </w:tc>
        <w:tc>
          <w:tcPr>
            <w:tcW w:w="3092" w:type="pct"/>
            <w:tcBorders>
              <w:top w:val="nil"/>
              <w:left w:val="nil"/>
              <w:bottom w:val="single" w:sz="4" w:space="0" w:color="auto"/>
              <w:right w:val="single" w:sz="4" w:space="0" w:color="auto"/>
            </w:tcBorders>
            <w:noWrap/>
            <w:vAlign w:val="center"/>
            <w:hideMark/>
          </w:tcPr>
          <w:p w14:paraId="27B47735" w14:textId="778927E5" w:rsidR="00601177" w:rsidRPr="005D4DB3" w:rsidRDefault="00601177" w:rsidP="00601177">
            <w:pPr>
              <w:spacing w:after="0" w:line="240" w:lineRule="auto"/>
              <w:rPr>
                <w:rFonts w:ascii="Arial" w:eastAsia="Times New Roman" w:hAnsi="Arial" w:cs="Arial"/>
                <w:color w:val="000000"/>
                <w:lang w:eastAsia="lt-LT"/>
              </w:rPr>
            </w:pPr>
            <w:r w:rsidRPr="005C24F1">
              <w:rPr>
                <w:rFonts w:ascii="Arial" w:eastAsia="Times New Roman" w:hAnsi="Arial" w:cs="Arial"/>
                <w:color w:val="000000"/>
                <w:lang w:eastAsia="lt-LT"/>
              </w:rPr>
              <w:t>Seno tipo (gelžbetoninių) apsauginių kelio atitvarų demontavimas</w:t>
            </w:r>
          </w:p>
        </w:tc>
        <w:tc>
          <w:tcPr>
            <w:tcW w:w="662" w:type="pct"/>
            <w:tcBorders>
              <w:top w:val="nil"/>
              <w:left w:val="nil"/>
              <w:bottom w:val="single" w:sz="4" w:space="0" w:color="auto"/>
              <w:right w:val="single" w:sz="4" w:space="0" w:color="auto"/>
            </w:tcBorders>
            <w:noWrap/>
            <w:vAlign w:val="center"/>
            <w:hideMark/>
          </w:tcPr>
          <w:p w14:paraId="514DF6CF" w14:textId="383A1017" w:rsidR="00601177" w:rsidRPr="005D4DB3" w:rsidRDefault="00601177" w:rsidP="00601177">
            <w:pPr>
              <w:spacing w:after="0" w:line="240" w:lineRule="auto"/>
              <w:jc w:val="center"/>
              <w:rPr>
                <w:rFonts w:ascii="Arial" w:eastAsia="Times New Roman" w:hAnsi="Arial" w:cs="Arial"/>
                <w:color w:val="000000"/>
                <w:lang w:eastAsia="lt-LT"/>
              </w:rPr>
            </w:pPr>
            <w:r>
              <w:t>m</w:t>
            </w:r>
          </w:p>
        </w:tc>
        <w:tc>
          <w:tcPr>
            <w:tcW w:w="880" w:type="pct"/>
            <w:tcBorders>
              <w:top w:val="nil"/>
              <w:left w:val="nil"/>
              <w:bottom w:val="single" w:sz="4" w:space="0" w:color="auto"/>
              <w:right w:val="single" w:sz="4" w:space="0" w:color="auto"/>
            </w:tcBorders>
            <w:noWrap/>
            <w:vAlign w:val="center"/>
            <w:hideMark/>
          </w:tcPr>
          <w:p w14:paraId="370232C6" w14:textId="746BB458" w:rsidR="00601177" w:rsidRPr="005D4DB3" w:rsidRDefault="00601177" w:rsidP="00601177">
            <w:pPr>
              <w:spacing w:after="0" w:line="240" w:lineRule="auto"/>
              <w:jc w:val="center"/>
              <w:rPr>
                <w:rFonts w:ascii="Arial" w:eastAsia="Times New Roman" w:hAnsi="Arial" w:cs="Arial"/>
                <w:color w:val="000000"/>
                <w:lang w:eastAsia="lt-LT"/>
              </w:rPr>
            </w:pPr>
            <w:r>
              <w:t>1000</w:t>
            </w:r>
          </w:p>
        </w:tc>
      </w:tr>
      <w:tr w:rsidR="00601177" w:rsidRPr="005D4DB3" w14:paraId="2CBA4923" w14:textId="77777777" w:rsidTr="00242508">
        <w:trPr>
          <w:trHeight w:val="288"/>
        </w:trPr>
        <w:tc>
          <w:tcPr>
            <w:tcW w:w="366" w:type="pct"/>
            <w:tcBorders>
              <w:top w:val="nil"/>
              <w:left w:val="single" w:sz="4" w:space="0" w:color="auto"/>
              <w:bottom w:val="single" w:sz="4" w:space="0" w:color="auto"/>
              <w:right w:val="single" w:sz="4" w:space="0" w:color="auto"/>
            </w:tcBorders>
            <w:noWrap/>
            <w:vAlign w:val="center"/>
            <w:hideMark/>
          </w:tcPr>
          <w:p w14:paraId="666E30B4" w14:textId="4D022F1B" w:rsidR="00601177" w:rsidRPr="005D4DB3" w:rsidRDefault="00601177" w:rsidP="00601177">
            <w:pPr>
              <w:spacing w:after="0" w:line="240" w:lineRule="auto"/>
              <w:jc w:val="center"/>
              <w:rPr>
                <w:rFonts w:ascii="Arial" w:eastAsia="Times New Roman" w:hAnsi="Arial" w:cs="Arial"/>
                <w:color w:val="000000"/>
                <w:lang w:eastAsia="lt-LT"/>
              </w:rPr>
            </w:pPr>
            <w:r>
              <w:t>16</w:t>
            </w:r>
          </w:p>
        </w:tc>
        <w:tc>
          <w:tcPr>
            <w:tcW w:w="3092" w:type="pct"/>
            <w:tcBorders>
              <w:top w:val="nil"/>
              <w:left w:val="nil"/>
              <w:bottom w:val="single" w:sz="4" w:space="0" w:color="auto"/>
              <w:right w:val="single" w:sz="4" w:space="0" w:color="auto"/>
            </w:tcBorders>
            <w:noWrap/>
            <w:vAlign w:val="center"/>
            <w:hideMark/>
          </w:tcPr>
          <w:p w14:paraId="2C4F5105" w14:textId="16A82A5E" w:rsidR="00601177" w:rsidRPr="005D4DB3" w:rsidRDefault="00601177" w:rsidP="00601177">
            <w:pPr>
              <w:spacing w:after="0" w:line="240" w:lineRule="auto"/>
              <w:rPr>
                <w:rFonts w:ascii="Arial" w:eastAsia="Times New Roman" w:hAnsi="Arial" w:cs="Arial"/>
                <w:color w:val="000000"/>
                <w:lang w:eastAsia="lt-LT"/>
              </w:rPr>
            </w:pPr>
            <w:r w:rsidRPr="005C24F1">
              <w:rPr>
                <w:rFonts w:ascii="Arial" w:eastAsia="Times New Roman" w:hAnsi="Arial" w:cs="Arial"/>
                <w:color w:val="000000"/>
                <w:lang w:eastAsia="lt-LT"/>
              </w:rPr>
              <w:t>Apsauginių kelio atitvarų demontavimas ir kelkraščių išlyginimas rankiniu būdu</w:t>
            </w:r>
          </w:p>
        </w:tc>
        <w:tc>
          <w:tcPr>
            <w:tcW w:w="662" w:type="pct"/>
            <w:tcBorders>
              <w:top w:val="nil"/>
              <w:left w:val="nil"/>
              <w:bottom w:val="single" w:sz="4" w:space="0" w:color="auto"/>
              <w:right w:val="single" w:sz="4" w:space="0" w:color="auto"/>
            </w:tcBorders>
            <w:noWrap/>
            <w:vAlign w:val="center"/>
            <w:hideMark/>
          </w:tcPr>
          <w:p w14:paraId="79E3E84E" w14:textId="3689D63C" w:rsidR="00601177" w:rsidRPr="005D4DB3" w:rsidRDefault="00601177" w:rsidP="00601177">
            <w:pPr>
              <w:spacing w:after="0" w:line="240" w:lineRule="auto"/>
              <w:jc w:val="center"/>
              <w:rPr>
                <w:rFonts w:ascii="Arial" w:eastAsia="Times New Roman" w:hAnsi="Arial" w:cs="Arial"/>
                <w:color w:val="000000"/>
                <w:lang w:eastAsia="lt-LT"/>
              </w:rPr>
            </w:pPr>
            <w:r>
              <w:t>m</w:t>
            </w:r>
          </w:p>
        </w:tc>
        <w:tc>
          <w:tcPr>
            <w:tcW w:w="880" w:type="pct"/>
            <w:tcBorders>
              <w:top w:val="nil"/>
              <w:left w:val="nil"/>
              <w:bottom w:val="single" w:sz="4" w:space="0" w:color="auto"/>
              <w:right w:val="single" w:sz="4" w:space="0" w:color="auto"/>
            </w:tcBorders>
            <w:noWrap/>
            <w:vAlign w:val="center"/>
            <w:hideMark/>
          </w:tcPr>
          <w:p w14:paraId="37540115" w14:textId="0F75EA5F" w:rsidR="00601177" w:rsidRPr="005D4DB3" w:rsidRDefault="00601177" w:rsidP="00601177">
            <w:pPr>
              <w:spacing w:after="0" w:line="240" w:lineRule="auto"/>
              <w:jc w:val="center"/>
              <w:rPr>
                <w:rFonts w:ascii="Arial" w:eastAsia="Times New Roman" w:hAnsi="Arial" w:cs="Arial"/>
                <w:color w:val="000000"/>
                <w:lang w:eastAsia="lt-LT"/>
              </w:rPr>
            </w:pPr>
            <w:r>
              <w:t>1000</w:t>
            </w:r>
          </w:p>
        </w:tc>
      </w:tr>
      <w:tr w:rsidR="00601177" w:rsidRPr="005D4DB3" w14:paraId="17821E24" w14:textId="77777777" w:rsidTr="00242508">
        <w:trPr>
          <w:trHeight w:val="288"/>
        </w:trPr>
        <w:tc>
          <w:tcPr>
            <w:tcW w:w="366" w:type="pct"/>
            <w:tcBorders>
              <w:top w:val="nil"/>
              <w:left w:val="single" w:sz="4" w:space="0" w:color="auto"/>
              <w:bottom w:val="single" w:sz="4" w:space="0" w:color="auto"/>
              <w:right w:val="single" w:sz="4" w:space="0" w:color="auto"/>
            </w:tcBorders>
            <w:noWrap/>
            <w:vAlign w:val="center"/>
          </w:tcPr>
          <w:p w14:paraId="22EAF13C" w14:textId="6EAE45F6" w:rsidR="00601177" w:rsidRPr="005D4DB3" w:rsidRDefault="00601177" w:rsidP="00601177">
            <w:pPr>
              <w:spacing w:after="0" w:line="240" w:lineRule="auto"/>
              <w:jc w:val="center"/>
              <w:rPr>
                <w:rFonts w:ascii="Arial" w:eastAsia="Times New Roman" w:hAnsi="Arial" w:cs="Arial"/>
                <w:color w:val="000000"/>
                <w:lang w:eastAsia="lt-LT"/>
              </w:rPr>
            </w:pPr>
            <w:r>
              <w:t>17</w:t>
            </w:r>
          </w:p>
        </w:tc>
        <w:tc>
          <w:tcPr>
            <w:tcW w:w="3092" w:type="pct"/>
            <w:tcBorders>
              <w:top w:val="nil"/>
              <w:left w:val="nil"/>
              <w:bottom w:val="single" w:sz="4" w:space="0" w:color="auto"/>
              <w:right w:val="single" w:sz="4" w:space="0" w:color="auto"/>
            </w:tcBorders>
            <w:noWrap/>
            <w:vAlign w:val="center"/>
          </w:tcPr>
          <w:p w14:paraId="2A354851" w14:textId="6E09C667" w:rsidR="00601177" w:rsidRPr="005D4DB3" w:rsidRDefault="00601177" w:rsidP="00601177">
            <w:pPr>
              <w:spacing w:after="0" w:line="240" w:lineRule="auto"/>
              <w:rPr>
                <w:rFonts w:ascii="Arial" w:eastAsia="Times New Roman" w:hAnsi="Arial" w:cs="Arial"/>
                <w:color w:val="000000"/>
                <w:lang w:eastAsia="lt-LT"/>
              </w:rPr>
            </w:pPr>
            <w:r w:rsidRPr="005C24F1">
              <w:rPr>
                <w:rFonts w:ascii="Arial" w:eastAsia="Times New Roman" w:hAnsi="Arial" w:cs="Arial"/>
                <w:color w:val="000000"/>
                <w:lang w:eastAsia="lt-LT"/>
              </w:rPr>
              <w:t xml:space="preserve">Užaukštėjusių kelkraščių pašalinimas </w:t>
            </w:r>
          </w:p>
        </w:tc>
        <w:tc>
          <w:tcPr>
            <w:tcW w:w="662" w:type="pct"/>
            <w:tcBorders>
              <w:top w:val="nil"/>
              <w:left w:val="nil"/>
              <w:bottom w:val="single" w:sz="4" w:space="0" w:color="auto"/>
              <w:right w:val="single" w:sz="4" w:space="0" w:color="auto"/>
            </w:tcBorders>
            <w:noWrap/>
            <w:vAlign w:val="center"/>
          </w:tcPr>
          <w:p w14:paraId="592403C5" w14:textId="7FD6BC3B" w:rsidR="00601177" w:rsidRPr="005D4DB3" w:rsidRDefault="00601177" w:rsidP="00601177">
            <w:pPr>
              <w:spacing w:after="0" w:line="240" w:lineRule="auto"/>
              <w:jc w:val="center"/>
              <w:rPr>
                <w:rFonts w:ascii="Arial" w:eastAsia="Times New Roman" w:hAnsi="Arial" w:cs="Arial"/>
                <w:color w:val="000000"/>
                <w:lang w:eastAsia="lt-LT"/>
              </w:rPr>
            </w:pPr>
            <w:r>
              <w:t>m2</w:t>
            </w:r>
          </w:p>
        </w:tc>
        <w:tc>
          <w:tcPr>
            <w:tcW w:w="880" w:type="pct"/>
            <w:tcBorders>
              <w:top w:val="nil"/>
              <w:left w:val="nil"/>
              <w:bottom w:val="single" w:sz="4" w:space="0" w:color="auto"/>
              <w:right w:val="single" w:sz="4" w:space="0" w:color="auto"/>
            </w:tcBorders>
            <w:noWrap/>
            <w:vAlign w:val="center"/>
          </w:tcPr>
          <w:p w14:paraId="55B18D2F" w14:textId="3CF70F9F" w:rsidR="00601177" w:rsidRPr="005D4DB3" w:rsidRDefault="00601177" w:rsidP="00601177">
            <w:pPr>
              <w:spacing w:after="0" w:line="240" w:lineRule="auto"/>
              <w:jc w:val="center"/>
              <w:rPr>
                <w:rFonts w:ascii="Arial" w:hAnsi="Arial" w:cs="Arial"/>
                <w:color w:val="000000"/>
              </w:rPr>
            </w:pPr>
            <w:r>
              <w:t>7500</w:t>
            </w:r>
          </w:p>
        </w:tc>
      </w:tr>
      <w:tr w:rsidR="00601177" w:rsidRPr="005D4DB3" w14:paraId="7E040E72" w14:textId="77777777" w:rsidTr="00242508">
        <w:trPr>
          <w:trHeight w:val="288"/>
        </w:trPr>
        <w:tc>
          <w:tcPr>
            <w:tcW w:w="366" w:type="pct"/>
            <w:tcBorders>
              <w:top w:val="nil"/>
              <w:left w:val="single" w:sz="4" w:space="0" w:color="auto"/>
              <w:bottom w:val="single" w:sz="4" w:space="0" w:color="auto"/>
              <w:right w:val="single" w:sz="4" w:space="0" w:color="auto"/>
            </w:tcBorders>
            <w:noWrap/>
            <w:vAlign w:val="center"/>
            <w:hideMark/>
          </w:tcPr>
          <w:p w14:paraId="01949AA3" w14:textId="5DF3840F" w:rsidR="00601177" w:rsidRPr="005D4DB3" w:rsidRDefault="00601177" w:rsidP="00601177">
            <w:pPr>
              <w:spacing w:after="0" w:line="240" w:lineRule="auto"/>
              <w:jc w:val="center"/>
              <w:rPr>
                <w:rFonts w:ascii="Arial" w:eastAsia="Times New Roman" w:hAnsi="Arial" w:cs="Arial"/>
                <w:color w:val="000000"/>
                <w:lang w:eastAsia="lt-LT"/>
              </w:rPr>
            </w:pPr>
            <w:r>
              <w:t>18</w:t>
            </w:r>
          </w:p>
        </w:tc>
        <w:tc>
          <w:tcPr>
            <w:tcW w:w="3092" w:type="pct"/>
            <w:tcBorders>
              <w:top w:val="nil"/>
              <w:left w:val="nil"/>
              <w:bottom w:val="single" w:sz="4" w:space="0" w:color="auto"/>
              <w:right w:val="single" w:sz="4" w:space="0" w:color="auto"/>
            </w:tcBorders>
            <w:noWrap/>
            <w:vAlign w:val="center"/>
            <w:hideMark/>
          </w:tcPr>
          <w:p w14:paraId="3CFD074D" w14:textId="385D859F" w:rsidR="00601177" w:rsidRPr="005D4DB3" w:rsidRDefault="00601177" w:rsidP="00601177">
            <w:pPr>
              <w:spacing w:after="0" w:line="240" w:lineRule="auto"/>
              <w:rPr>
                <w:rFonts w:ascii="Arial" w:eastAsia="Times New Roman" w:hAnsi="Arial" w:cs="Arial"/>
                <w:color w:val="000000"/>
                <w:lang w:eastAsia="lt-LT"/>
              </w:rPr>
            </w:pPr>
            <w:r w:rsidRPr="005C24F1">
              <w:rPr>
                <w:rFonts w:ascii="Arial" w:eastAsia="Times New Roman" w:hAnsi="Arial" w:cs="Arial"/>
                <w:color w:val="000000"/>
                <w:lang w:eastAsia="lt-LT"/>
              </w:rPr>
              <w:t>1 objekto aprašo parengimas</w:t>
            </w:r>
          </w:p>
        </w:tc>
        <w:tc>
          <w:tcPr>
            <w:tcW w:w="662" w:type="pct"/>
            <w:tcBorders>
              <w:top w:val="nil"/>
              <w:left w:val="nil"/>
              <w:bottom w:val="single" w:sz="4" w:space="0" w:color="auto"/>
              <w:right w:val="single" w:sz="4" w:space="0" w:color="auto"/>
            </w:tcBorders>
            <w:noWrap/>
            <w:vAlign w:val="center"/>
            <w:hideMark/>
          </w:tcPr>
          <w:p w14:paraId="520DF5A1" w14:textId="6F86F9D7" w:rsidR="00601177" w:rsidRPr="005D4DB3" w:rsidRDefault="00601177" w:rsidP="00601177">
            <w:pPr>
              <w:spacing w:after="0" w:line="240" w:lineRule="auto"/>
              <w:jc w:val="center"/>
              <w:rPr>
                <w:rFonts w:ascii="Arial" w:eastAsia="Times New Roman" w:hAnsi="Arial" w:cs="Arial"/>
                <w:color w:val="000000"/>
                <w:lang w:eastAsia="lt-LT"/>
              </w:rPr>
            </w:pPr>
            <w:r>
              <w:t>1 objektas</w:t>
            </w:r>
          </w:p>
        </w:tc>
        <w:tc>
          <w:tcPr>
            <w:tcW w:w="880" w:type="pct"/>
            <w:tcBorders>
              <w:top w:val="nil"/>
              <w:left w:val="nil"/>
              <w:bottom w:val="single" w:sz="4" w:space="0" w:color="auto"/>
              <w:right w:val="single" w:sz="4" w:space="0" w:color="auto"/>
            </w:tcBorders>
            <w:noWrap/>
            <w:vAlign w:val="center"/>
            <w:hideMark/>
          </w:tcPr>
          <w:p w14:paraId="7C9512ED" w14:textId="5FAB14AD" w:rsidR="00601177" w:rsidRPr="005D4DB3" w:rsidRDefault="00601177" w:rsidP="00601177">
            <w:pPr>
              <w:spacing w:after="0" w:line="240" w:lineRule="auto"/>
              <w:jc w:val="center"/>
              <w:rPr>
                <w:rFonts w:ascii="Arial" w:eastAsia="Times New Roman" w:hAnsi="Arial" w:cs="Arial"/>
                <w:color w:val="000000"/>
                <w:lang w:eastAsia="lt-LT"/>
              </w:rPr>
            </w:pPr>
            <w:r>
              <w:t>95</w:t>
            </w:r>
          </w:p>
        </w:tc>
      </w:tr>
    </w:tbl>
    <w:p w14:paraId="527B40F2" w14:textId="3697E4E1" w:rsidR="0075473A" w:rsidRPr="005D4DB3" w:rsidRDefault="00DE6C51" w:rsidP="00E92873">
      <w:pPr>
        <w:tabs>
          <w:tab w:val="left" w:pos="709"/>
          <w:tab w:val="left" w:pos="851"/>
        </w:tabs>
        <w:spacing w:after="0" w:line="240" w:lineRule="auto"/>
        <w:jc w:val="both"/>
        <w:rPr>
          <w:rFonts w:ascii="Arial" w:hAnsi="Arial" w:cs="Arial"/>
        </w:rPr>
      </w:pPr>
      <w:r w:rsidRPr="005D4DB3">
        <w:rPr>
          <w:rFonts w:ascii="Arial" w:hAnsi="Arial" w:cs="Arial"/>
        </w:rPr>
        <w:t>*Tai yra preliminarus kiekis, skirtas pasiūlymų eilei nustatyti</w:t>
      </w:r>
    </w:p>
    <w:p w14:paraId="7D7ADADA" w14:textId="77777777" w:rsidR="00E92873" w:rsidRPr="005D4DB3" w:rsidRDefault="00E92873" w:rsidP="00E92873">
      <w:pPr>
        <w:tabs>
          <w:tab w:val="left" w:pos="709"/>
          <w:tab w:val="left" w:pos="851"/>
        </w:tabs>
        <w:spacing w:after="0" w:line="240" w:lineRule="auto"/>
        <w:jc w:val="both"/>
        <w:rPr>
          <w:rFonts w:ascii="Arial" w:hAnsi="Arial" w:cs="Arial"/>
        </w:rPr>
      </w:pPr>
    </w:p>
    <w:p w14:paraId="54FA48D9" w14:textId="2EA7DF72" w:rsidR="002C1532" w:rsidRPr="005D4DB3" w:rsidRDefault="002C1532" w:rsidP="00D925A7">
      <w:pPr>
        <w:pStyle w:val="Sraopastraipa"/>
        <w:widowControl w:val="0"/>
        <w:numPr>
          <w:ilvl w:val="0"/>
          <w:numId w:val="2"/>
        </w:numPr>
        <w:tabs>
          <w:tab w:val="left" w:pos="993"/>
        </w:tabs>
        <w:autoSpaceDE w:val="0"/>
        <w:autoSpaceDN w:val="0"/>
        <w:adjustRightInd w:val="0"/>
        <w:ind w:left="0" w:firstLine="567"/>
        <w:rPr>
          <w:rFonts w:ascii="Arial" w:hAnsi="Arial" w:cs="Arial"/>
        </w:rPr>
      </w:pPr>
      <w:r w:rsidRPr="005D4DB3">
        <w:rPr>
          <w:rFonts w:ascii="Arial" w:hAnsi="Arial" w:cs="Arial"/>
        </w:rPr>
        <w:t>Į darbų įkainius turi būti įskaičiuot</w:t>
      </w:r>
      <w:r w:rsidR="00B929D5">
        <w:rPr>
          <w:rFonts w:ascii="Arial" w:hAnsi="Arial" w:cs="Arial"/>
        </w:rPr>
        <w:t>os</w:t>
      </w:r>
      <w:r w:rsidRPr="005D4DB3">
        <w:rPr>
          <w:rFonts w:ascii="Arial" w:hAnsi="Arial" w:cs="Arial"/>
        </w:rPr>
        <w:t xml:space="preserve"> visos su darbų atlikimu susijusios išlaidos (į pasiūlymo įkainį turi būti įskaičiuota: apsauginio </w:t>
      </w:r>
      <w:r w:rsidR="00EE77D5" w:rsidRPr="005D4DB3">
        <w:rPr>
          <w:rFonts w:ascii="Arial" w:hAnsi="Arial" w:cs="Arial"/>
        </w:rPr>
        <w:t xml:space="preserve">kelio </w:t>
      </w:r>
      <w:r w:rsidRPr="005D4DB3">
        <w:rPr>
          <w:rFonts w:ascii="Arial" w:hAnsi="Arial" w:cs="Arial"/>
        </w:rPr>
        <w:t>atitvaro</w:t>
      </w:r>
      <w:r w:rsidR="0037085A" w:rsidRPr="005D4DB3">
        <w:rPr>
          <w:rFonts w:ascii="Arial" w:hAnsi="Arial" w:cs="Arial"/>
        </w:rPr>
        <w:t xml:space="preserve"> </w:t>
      </w:r>
      <w:r w:rsidRPr="005D4DB3">
        <w:rPr>
          <w:rFonts w:ascii="Arial" w:hAnsi="Arial" w:cs="Arial"/>
        </w:rPr>
        <w:t>vertė ir darbų, medžiagų, transporto, kurių reikia atitvarui, jo daliai įrengti</w:t>
      </w:r>
      <w:r w:rsidR="00E92873" w:rsidRPr="005D4DB3">
        <w:rPr>
          <w:rFonts w:ascii="Arial" w:hAnsi="Arial" w:cs="Arial"/>
        </w:rPr>
        <w:t xml:space="preserve"> </w:t>
      </w:r>
      <w:r w:rsidRPr="005D4DB3">
        <w:rPr>
          <w:rFonts w:ascii="Arial" w:hAnsi="Arial" w:cs="Arial"/>
        </w:rPr>
        <w:t>ar demontuoti</w:t>
      </w:r>
      <w:r w:rsidR="006B498C">
        <w:rPr>
          <w:rFonts w:ascii="Arial" w:hAnsi="Arial" w:cs="Arial"/>
        </w:rPr>
        <w:t>,</w:t>
      </w:r>
      <w:r w:rsidRPr="005D4DB3">
        <w:rPr>
          <w:rFonts w:ascii="Arial" w:hAnsi="Arial" w:cs="Arial"/>
        </w:rPr>
        <w:t xml:space="preserve"> vertė ir kitos išlaidos). Rangovas neturi teisės reikalauti padengti jokių išlaidų, viršijančių darbų įkainius</w:t>
      </w:r>
      <w:r w:rsidR="007239B9" w:rsidRPr="005D4DB3">
        <w:rPr>
          <w:rFonts w:ascii="Arial" w:hAnsi="Arial" w:cs="Arial"/>
        </w:rPr>
        <w:t>.</w:t>
      </w:r>
    </w:p>
    <w:p w14:paraId="6CA88E8F" w14:textId="6AE1B5F4" w:rsidR="00F67E11" w:rsidRDefault="00BA0293" w:rsidP="000C218E">
      <w:pPr>
        <w:pStyle w:val="Sraopastraipa"/>
        <w:widowControl w:val="0"/>
        <w:numPr>
          <w:ilvl w:val="0"/>
          <w:numId w:val="2"/>
        </w:numPr>
        <w:tabs>
          <w:tab w:val="left" w:pos="993"/>
        </w:tabs>
        <w:autoSpaceDE w:val="0"/>
        <w:autoSpaceDN w:val="0"/>
        <w:adjustRightInd w:val="0"/>
        <w:ind w:left="0" w:firstLine="567"/>
        <w:rPr>
          <w:rFonts w:ascii="Arial" w:hAnsi="Arial" w:cs="Arial"/>
        </w:rPr>
      </w:pPr>
      <w:r w:rsidRPr="005D4DB3">
        <w:rPr>
          <w:rFonts w:ascii="Arial" w:hAnsi="Arial" w:cs="Arial"/>
          <w:b/>
          <w:bCs/>
          <w:i/>
          <w:iCs/>
        </w:rPr>
        <w:t>Teikiant naujų apsauginių kelio atitvarų įrengimo įkainį</w:t>
      </w:r>
      <w:r w:rsidRPr="005D4DB3">
        <w:rPr>
          <w:rFonts w:ascii="Arial" w:hAnsi="Arial" w:cs="Arial"/>
        </w:rPr>
        <w:t xml:space="preserve"> reikia įsivertinti visas konstrukcijų sudedamąsias dalis: sijas</w:t>
      </w:r>
      <w:r w:rsidR="00BB69B1" w:rsidRPr="005D4DB3">
        <w:rPr>
          <w:rFonts w:ascii="Arial" w:hAnsi="Arial" w:cs="Arial"/>
        </w:rPr>
        <w:t>,</w:t>
      </w:r>
      <w:r w:rsidR="00974587" w:rsidRPr="005D4DB3">
        <w:rPr>
          <w:rFonts w:ascii="Arial" w:hAnsi="Arial" w:cs="Arial"/>
        </w:rPr>
        <w:t xml:space="preserve"> </w:t>
      </w:r>
      <w:r w:rsidRPr="005D4DB3">
        <w:rPr>
          <w:rFonts w:ascii="Arial" w:hAnsi="Arial" w:cs="Arial"/>
        </w:rPr>
        <w:t>distancinius elementus, statramsčius, varžtus, veržlės ir kt. būtin</w:t>
      </w:r>
      <w:r w:rsidR="003D3A6B" w:rsidRPr="005D4DB3">
        <w:rPr>
          <w:rFonts w:ascii="Arial" w:hAnsi="Arial" w:cs="Arial"/>
        </w:rPr>
        <w:t>us</w:t>
      </w:r>
      <w:r w:rsidRPr="005D4DB3">
        <w:rPr>
          <w:rFonts w:ascii="Arial" w:hAnsi="Arial" w:cs="Arial"/>
        </w:rPr>
        <w:t xml:space="preserve"> elementus.</w:t>
      </w:r>
      <w:bookmarkStart w:id="1" w:name="_Hlk149049211"/>
    </w:p>
    <w:p w14:paraId="1A8B84C3" w14:textId="29F33BF5" w:rsidR="008778C4" w:rsidRPr="000A0AB7" w:rsidRDefault="008778C4" w:rsidP="000C218E">
      <w:pPr>
        <w:pStyle w:val="Sraopastraipa"/>
        <w:widowControl w:val="0"/>
        <w:numPr>
          <w:ilvl w:val="0"/>
          <w:numId w:val="2"/>
        </w:numPr>
        <w:tabs>
          <w:tab w:val="left" w:pos="993"/>
        </w:tabs>
        <w:autoSpaceDE w:val="0"/>
        <w:autoSpaceDN w:val="0"/>
        <w:adjustRightInd w:val="0"/>
        <w:ind w:left="0" w:firstLine="567"/>
        <w:rPr>
          <w:rFonts w:ascii="Arial" w:hAnsi="Arial" w:cs="Arial"/>
        </w:rPr>
      </w:pPr>
      <w:r w:rsidRPr="005D4DB3">
        <w:rPr>
          <w:rFonts w:ascii="Arial" w:hAnsi="Arial" w:cs="Arial"/>
          <w:b/>
          <w:bCs/>
          <w:i/>
          <w:iCs/>
        </w:rPr>
        <w:t>Teikiant pradinių ir galinių komponentų</w:t>
      </w:r>
      <w:r w:rsidR="00483772">
        <w:rPr>
          <w:rFonts w:ascii="Arial" w:hAnsi="Arial" w:cs="Arial"/>
          <w:b/>
          <w:bCs/>
          <w:i/>
          <w:iCs/>
        </w:rPr>
        <w:t xml:space="preserve"> (toliau – PGK) </w:t>
      </w:r>
      <w:r w:rsidRPr="005D4DB3">
        <w:rPr>
          <w:rFonts w:ascii="Arial" w:hAnsi="Arial" w:cs="Arial"/>
          <w:b/>
          <w:bCs/>
          <w:i/>
          <w:iCs/>
        </w:rPr>
        <w:t xml:space="preserve"> įkainį</w:t>
      </w:r>
      <w:r>
        <w:rPr>
          <w:rFonts w:ascii="Arial" w:hAnsi="Arial" w:cs="Arial"/>
          <w:b/>
          <w:bCs/>
          <w:i/>
          <w:iCs/>
        </w:rPr>
        <w:t xml:space="preserve"> </w:t>
      </w:r>
      <w:r w:rsidRPr="00C14195">
        <w:rPr>
          <w:rFonts w:ascii="Arial" w:hAnsi="Arial" w:cs="Arial"/>
        </w:rPr>
        <w:t>įvertinti</w:t>
      </w:r>
      <w:r w:rsidR="00093AE6">
        <w:rPr>
          <w:rFonts w:ascii="Arial" w:hAnsi="Arial" w:cs="Arial"/>
          <w:b/>
          <w:bCs/>
          <w:i/>
          <w:iCs/>
        </w:rPr>
        <w:t xml:space="preserve">, </w:t>
      </w:r>
      <w:r w:rsidR="00093AE6" w:rsidRPr="00C14195">
        <w:rPr>
          <w:rFonts w:ascii="Arial" w:hAnsi="Arial" w:cs="Arial"/>
        </w:rPr>
        <w:t xml:space="preserve">kad </w:t>
      </w:r>
      <w:r w:rsidR="00066D03" w:rsidRPr="00C14195">
        <w:rPr>
          <w:rFonts w:ascii="Arial" w:hAnsi="Arial" w:cs="Arial"/>
        </w:rPr>
        <w:t>komponentų eksploatacinės charakteristikos</w:t>
      </w:r>
      <w:r w:rsidR="00324171" w:rsidRPr="00C14195">
        <w:rPr>
          <w:rFonts w:ascii="Arial" w:hAnsi="Arial" w:cs="Arial"/>
        </w:rPr>
        <w:t xml:space="preserve"> klasė</w:t>
      </w:r>
      <w:r w:rsidR="00407222" w:rsidRPr="00C14195">
        <w:rPr>
          <w:rFonts w:ascii="Arial" w:hAnsi="Arial" w:cs="Arial"/>
        </w:rPr>
        <w:t>s vienu atveju</w:t>
      </w:r>
      <w:r w:rsidR="00C14195">
        <w:rPr>
          <w:rFonts w:ascii="Arial" w:hAnsi="Arial" w:cs="Arial"/>
        </w:rPr>
        <w:t xml:space="preserve"> būtų</w:t>
      </w:r>
      <w:r w:rsidR="00324171" w:rsidRPr="00C14195">
        <w:rPr>
          <w:rFonts w:ascii="Arial" w:hAnsi="Arial" w:cs="Arial"/>
        </w:rPr>
        <w:t xml:space="preserve"> </w:t>
      </w:r>
      <w:r w:rsidR="00C14195">
        <w:rPr>
          <w:rFonts w:ascii="Arial" w:hAnsi="Arial" w:cs="Arial"/>
        </w:rPr>
        <w:t>n</w:t>
      </w:r>
      <w:r w:rsidR="00324171" w:rsidRPr="00C14195">
        <w:rPr>
          <w:rFonts w:ascii="Arial" w:hAnsi="Arial" w:cs="Arial"/>
        </w:rPr>
        <w:t>e mažesnė kaip P2</w:t>
      </w:r>
      <w:r w:rsidR="00066D03" w:rsidRPr="00C14195">
        <w:rPr>
          <w:rFonts w:ascii="Arial" w:hAnsi="Arial" w:cs="Arial"/>
        </w:rPr>
        <w:t>,</w:t>
      </w:r>
      <w:r w:rsidR="00407222" w:rsidRPr="00C14195">
        <w:rPr>
          <w:rFonts w:ascii="Arial" w:hAnsi="Arial" w:cs="Arial"/>
        </w:rPr>
        <w:t xml:space="preserve"> kitu atveju </w:t>
      </w:r>
      <w:r w:rsidR="00C14195">
        <w:rPr>
          <w:rFonts w:ascii="Arial" w:hAnsi="Arial" w:cs="Arial"/>
        </w:rPr>
        <w:t xml:space="preserve">ne mažesnė kaip </w:t>
      </w:r>
      <w:r w:rsidR="00CD7F1D" w:rsidRPr="00C14195">
        <w:rPr>
          <w:rFonts w:ascii="Arial" w:hAnsi="Arial" w:cs="Arial"/>
        </w:rPr>
        <w:t>P4</w:t>
      </w:r>
      <w:r w:rsidR="00066D03" w:rsidRPr="00C14195">
        <w:rPr>
          <w:rFonts w:ascii="Arial" w:hAnsi="Arial" w:cs="Arial"/>
        </w:rPr>
        <w:t xml:space="preserve"> </w:t>
      </w:r>
      <w:r w:rsidR="00C14195">
        <w:rPr>
          <w:rFonts w:ascii="Arial" w:hAnsi="Arial" w:cs="Arial"/>
        </w:rPr>
        <w:t xml:space="preserve">(pagal </w:t>
      </w:r>
      <w:r w:rsidR="00066D03" w:rsidRPr="00C14195">
        <w:rPr>
          <w:rFonts w:ascii="Arial" w:hAnsi="Arial" w:cs="Arial"/>
        </w:rPr>
        <w:t>LST L ENV 1317-4</w:t>
      </w:r>
      <w:r w:rsidR="00C14195">
        <w:rPr>
          <w:rFonts w:ascii="Arial" w:hAnsi="Arial" w:cs="Arial"/>
        </w:rPr>
        <w:t>)</w:t>
      </w:r>
    </w:p>
    <w:p w14:paraId="08AA836A" w14:textId="3AE03165" w:rsidR="00941DB2" w:rsidRPr="005D4DB3" w:rsidRDefault="00941DB2" w:rsidP="00D925A7">
      <w:pPr>
        <w:pStyle w:val="Sraopastraipa"/>
        <w:widowControl w:val="0"/>
        <w:numPr>
          <w:ilvl w:val="0"/>
          <w:numId w:val="2"/>
        </w:numPr>
        <w:tabs>
          <w:tab w:val="left" w:pos="993"/>
        </w:tabs>
        <w:autoSpaceDE w:val="0"/>
        <w:autoSpaceDN w:val="0"/>
        <w:adjustRightInd w:val="0"/>
        <w:ind w:left="0" w:firstLine="567"/>
        <w:rPr>
          <w:rFonts w:ascii="Arial" w:hAnsi="Arial" w:cs="Arial"/>
        </w:rPr>
      </w:pPr>
      <w:r w:rsidRPr="005D4DB3">
        <w:rPr>
          <w:rFonts w:ascii="Arial" w:hAnsi="Arial" w:cs="Arial"/>
          <w:b/>
          <w:bCs/>
          <w:i/>
          <w:iCs/>
        </w:rPr>
        <w:t xml:space="preserve">Teikiant </w:t>
      </w:r>
      <w:r w:rsidR="00393FCB" w:rsidRPr="005D4DB3">
        <w:rPr>
          <w:rFonts w:ascii="Arial" w:hAnsi="Arial" w:cs="Arial"/>
          <w:b/>
          <w:bCs/>
          <w:i/>
          <w:iCs/>
        </w:rPr>
        <w:t xml:space="preserve">supaprastintų </w:t>
      </w:r>
      <w:r w:rsidRPr="005D4DB3">
        <w:rPr>
          <w:rFonts w:ascii="Arial" w:hAnsi="Arial" w:cs="Arial"/>
          <w:b/>
          <w:bCs/>
          <w:i/>
          <w:iCs/>
        </w:rPr>
        <w:t>pradinių ir galinių komponentų įkainį</w:t>
      </w:r>
      <w:r w:rsidRPr="005D4DB3">
        <w:rPr>
          <w:rFonts w:ascii="Arial" w:hAnsi="Arial" w:cs="Arial"/>
        </w:rPr>
        <w:t xml:space="preserve"> reikia įsivertinti </w:t>
      </w:r>
      <w:r w:rsidR="003D3A6B" w:rsidRPr="005D4DB3">
        <w:rPr>
          <w:rFonts w:ascii="Arial" w:hAnsi="Arial" w:cs="Arial"/>
        </w:rPr>
        <w:t>visas konstrukcijų sudedamąsias dalis</w:t>
      </w:r>
      <w:r w:rsidR="008C7B39" w:rsidRPr="005D4DB3">
        <w:rPr>
          <w:rFonts w:ascii="Arial" w:hAnsi="Arial" w:cs="Arial"/>
        </w:rPr>
        <w:t>: sijas</w:t>
      </w:r>
      <w:r w:rsidR="00BB69B1" w:rsidRPr="005D4DB3">
        <w:rPr>
          <w:rFonts w:ascii="Arial" w:hAnsi="Arial" w:cs="Arial"/>
        </w:rPr>
        <w:t>,</w:t>
      </w:r>
      <w:r w:rsidR="008C7B39" w:rsidRPr="005D4DB3">
        <w:rPr>
          <w:rFonts w:ascii="Arial" w:hAnsi="Arial" w:cs="Arial"/>
        </w:rPr>
        <w:t xml:space="preserve"> distancinius elementus, statramsčius, varžtus, veržlės ir kt. būtinus elementus</w:t>
      </w:r>
      <w:r w:rsidR="003D3A6B" w:rsidRPr="005D4DB3">
        <w:rPr>
          <w:rFonts w:ascii="Arial" w:hAnsi="Arial" w:cs="Arial"/>
        </w:rPr>
        <w:t xml:space="preserve"> </w:t>
      </w:r>
      <w:r w:rsidR="008C7B39" w:rsidRPr="005D4DB3">
        <w:rPr>
          <w:rFonts w:ascii="Arial" w:hAnsi="Arial" w:cs="Arial"/>
        </w:rPr>
        <w:t>(</w:t>
      </w:r>
      <w:r w:rsidR="003D3A6B" w:rsidRPr="005D4DB3">
        <w:rPr>
          <w:rFonts w:ascii="Arial" w:hAnsi="Arial" w:cs="Arial"/>
        </w:rPr>
        <w:t>įskaitant ir GE-1, GE-</w:t>
      </w:r>
      <w:r w:rsidR="00090EF2" w:rsidRPr="005D4DB3">
        <w:rPr>
          <w:rFonts w:ascii="Arial" w:hAnsi="Arial" w:cs="Arial"/>
        </w:rPr>
        <w:t>3</w:t>
      </w:r>
      <w:r w:rsidR="003D3A6B" w:rsidRPr="005D4DB3">
        <w:rPr>
          <w:rFonts w:ascii="Arial" w:hAnsi="Arial" w:cs="Arial"/>
        </w:rPr>
        <w:t xml:space="preserve"> tipo elementus, naudojamus apsauginiams barjerams įtvirtinti žemėje</w:t>
      </w:r>
      <w:r w:rsidR="008C7B39" w:rsidRPr="005D4DB3">
        <w:rPr>
          <w:rFonts w:ascii="Arial" w:hAnsi="Arial" w:cs="Arial"/>
        </w:rPr>
        <w:t>)</w:t>
      </w:r>
      <w:r w:rsidR="003D3A6B" w:rsidRPr="005D4DB3">
        <w:rPr>
          <w:rFonts w:ascii="Arial" w:hAnsi="Arial" w:cs="Arial"/>
        </w:rPr>
        <w:t xml:space="preserve">. </w:t>
      </w:r>
    </w:p>
    <w:bookmarkEnd w:id="1"/>
    <w:p w14:paraId="6FC81A19" w14:textId="01D8710D" w:rsidR="00BA0293" w:rsidRDefault="00BA0293" w:rsidP="00D925A7">
      <w:pPr>
        <w:pStyle w:val="Sraopastraipa"/>
        <w:widowControl w:val="0"/>
        <w:numPr>
          <w:ilvl w:val="0"/>
          <w:numId w:val="2"/>
        </w:numPr>
        <w:tabs>
          <w:tab w:val="left" w:pos="993"/>
        </w:tabs>
        <w:autoSpaceDE w:val="0"/>
        <w:autoSpaceDN w:val="0"/>
        <w:adjustRightInd w:val="0"/>
        <w:ind w:left="0" w:firstLine="567"/>
        <w:rPr>
          <w:rFonts w:ascii="Arial" w:hAnsi="Arial" w:cs="Arial"/>
        </w:rPr>
      </w:pPr>
      <w:r w:rsidRPr="005D4DB3">
        <w:rPr>
          <w:rFonts w:ascii="Arial" w:hAnsi="Arial" w:cs="Arial"/>
          <w:b/>
          <w:bCs/>
          <w:i/>
          <w:iCs/>
        </w:rPr>
        <w:t xml:space="preserve">Teikiant panaudotų apsauginių kelio atitvarų įrengimo įkainį </w:t>
      </w:r>
      <w:r w:rsidRPr="005D4DB3">
        <w:rPr>
          <w:rFonts w:ascii="Arial" w:hAnsi="Arial" w:cs="Arial"/>
        </w:rPr>
        <w:t>reikia įsivertinti, kad apsauginių kelio atitvarų sijas</w:t>
      </w:r>
      <w:r w:rsidR="00974587" w:rsidRPr="005D4DB3">
        <w:rPr>
          <w:rFonts w:ascii="Arial" w:hAnsi="Arial" w:cs="Arial"/>
        </w:rPr>
        <w:t xml:space="preserve"> </w:t>
      </w:r>
      <w:r w:rsidRPr="005D4DB3">
        <w:rPr>
          <w:rFonts w:ascii="Arial" w:hAnsi="Arial" w:cs="Arial"/>
        </w:rPr>
        <w:t xml:space="preserve">Užsakovas sandėliuoja </w:t>
      </w:r>
      <w:r w:rsidR="00866CE9" w:rsidRPr="005D4DB3">
        <w:rPr>
          <w:rFonts w:ascii="Arial" w:hAnsi="Arial" w:cs="Arial"/>
        </w:rPr>
        <w:t>Kaišiadorių</w:t>
      </w:r>
      <w:r w:rsidRPr="005D4DB3">
        <w:rPr>
          <w:rFonts w:ascii="Arial" w:hAnsi="Arial" w:cs="Arial"/>
        </w:rPr>
        <w:t xml:space="preserve"> sandėliavimo aikštelė</w:t>
      </w:r>
      <w:r w:rsidR="00866CE9" w:rsidRPr="005D4DB3">
        <w:rPr>
          <w:rFonts w:ascii="Arial" w:hAnsi="Arial" w:cs="Arial"/>
        </w:rPr>
        <w:t>j</w:t>
      </w:r>
      <w:r w:rsidRPr="005D4DB3">
        <w:rPr>
          <w:rFonts w:ascii="Arial" w:hAnsi="Arial" w:cs="Arial"/>
        </w:rPr>
        <w:t>e, iš kuri</w:t>
      </w:r>
      <w:r w:rsidR="00866CE9" w:rsidRPr="005D4DB3">
        <w:rPr>
          <w:rFonts w:ascii="Arial" w:hAnsi="Arial" w:cs="Arial"/>
        </w:rPr>
        <w:t>os</w:t>
      </w:r>
      <w:r w:rsidRPr="005D4DB3">
        <w:rPr>
          <w:rFonts w:ascii="Arial" w:hAnsi="Arial" w:cs="Arial"/>
        </w:rPr>
        <w:t xml:space="preserve"> </w:t>
      </w:r>
      <w:r w:rsidR="00A86C3A" w:rsidRPr="005D4DB3">
        <w:rPr>
          <w:rFonts w:ascii="Arial" w:hAnsi="Arial" w:cs="Arial"/>
        </w:rPr>
        <w:t xml:space="preserve">Rangovas </w:t>
      </w:r>
      <w:r w:rsidRPr="005D4DB3">
        <w:rPr>
          <w:rFonts w:ascii="Arial" w:hAnsi="Arial" w:cs="Arial"/>
        </w:rPr>
        <w:t xml:space="preserve">turės </w:t>
      </w:r>
      <w:r w:rsidR="006B498C">
        <w:rPr>
          <w:rFonts w:ascii="Arial" w:hAnsi="Arial" w:cs="Arial"/>
        </w:rPr>
        <w:t xml:space="preserve">jas </w:t>
      </w:r>
      <w:r w:rsidRPr="005D4DB3">
        <w:rPr>
          <w:rFonts w:ascii="Arial" w:hAnsi="Arial" w:cs="Arial"/>
        </w:rPr>
        <w:t>pasiimti (</w:t>
      </w:r>
      <w:r w:rsidR="00A86C3A" w:rsidRPr="005D4DB3">
        <w:rPr>
          <w:rFonts w:ascii="Arial" w:hAnsi="Arial" w:cs="Arial"/>
        </w:rPr>
        <w:t>suderin</w:t>
      </w:r>
      <w:r w:rsidR="00A63A77" w:rsidRPr="005D4DB3">
        <w:rPr>
          <w:rFonts w:ascii="Arial" w:hAnsi="Arial" w:cs="Arial"/>
        </w:rPr>
        <w:t>u</w:t>
      </w:r>
      <w:r w:rsidR="00A86C3A" w:rsidRPr="005D4DB3">
        <w:rPr>
          <w:rFonts w:ascii="Arial" w:hAnsi="Arial" w:cs="Arial"/>
        </w:rPr>
        <w:t>s sąmatą</w:t>
      </w:r>
      <w:r w:rsidR="00A63A77" w:rsidRPr="005D4DB3">
        <w:rPr>
          <w:rFonts w:ascii="Arial" w:hAnsi="Arial" w:cs="Arial"/>
        </w:rPr>
        <w:t xml:space="preserve"> bus žinomas reikalingas kiekis</w:t>
      </w:r>
      <w:r w:rsidRPr="005D4DB3">
        <w:rPr>
          <w:rFonts w:ascii="Arial" w:hAnsi="Arial" w:cs="Arial"/>
        </w:rPr>
        <w:t>)</w:t>
      </w:r>
      <w:r w:rsidR="00974587" w:rsidRPr="005D4DB3">
        <w:rPr>
          <w:rFonts w:ascii="Arial" w:hAnsi="Arial" w:cs="Arial"/>
        </w:rPr>
        <w:t>.</w:t>
      </w:r>
      <w:r w:rsidRPr="005D4DB3">
        <w:rPr>
          <w:rFonts w:ascii="Arial" w:hAnsi="Arial" w:cs="Arial"/>
        </w:rPr>
        <w:t xml:space="preserve"> Rangovas </w:t>
      </w:r>
      <w:r w:rsidR="003F3BCD" w:rsidRPr="005D4DB3">
        <w:rPr>
          <w:rFonts w:ascii="Arial" w:hAnsi="Arial" w:cs="Arial"/>
        </w:rPr>
        <w:t>turi</w:t>
      </w:r>
      <w:r w:rsidRPr="005D4DB3">
        <w:rPr>
          <w:rFonts w:ascii="Arial" w:hAnsi="Arial" w:cs="Arial"/>
        </w:rPr>
        <w:t xml:space="preserve"> </w:t>
      </w:r>
      <w:r w:rsidR="006B498C">
        <w:rPr>
          <w:rFonts w:ascii="Arial" w:hAnsi="Arial" w:cs="Arial"/>
        </w:rPr>
        <w:t>pa</w:t>
      </w:r>
      <w:r w:rsidRPr="005D4DB3">
        <w:rPr>
          <w:rFonts w:ascii="Arial" w:hAnsi="Arial" w:cs="Arial"/>
        </w:rPr>
        <w:t>sirūpinti likusiomis</w:t>
      </w:r>
      <w:r w:rsidR="00A40A07" w:rsidRPr="005D4DB3">
        <w:rPr>
          <w:rFonts w:ascii="Arial" w:hAnsi="Arial" w:cs="Arial"/>
        </w:rPr>
        <w:t xml:space="preserve"> naujomis</w:t>
      </w:r>
      <w:r w:rsidRPr="005D4DB3">
        <w:rPr>
          <w:rFonts w:ascii="Arial" w:hAnsi="Arial" w:cs="Arial"/>
        </w:rPr>
        <w:t xml:space="preserve"> apsauginių kelio atitvarų konstrukcijos sudedamosiomis dalimis (statramsčiais, distanciniais elementais, pradiniais ir galiniais komponentais</w:t>
      </w:r>
      <w:r w:rsidR="00974587" w:rsidRPr="005D4DB3">
        <w:rPr>
          <w:rFonts w:ascii="Arial" w:hAnsi="Arial" w:cs="Arial"/>
        </w:rPr>
        <w:t xml:space="preserve"> (įskaitant GE</w:t>
      </w:r>
      <w:r w:rsidR="0039508A" w:rsidRPr="005D4DB3">
        <w:rPr>
          <w:rFonts w:ascii="Arial" w:hAnsi="Arial" w:cs="Arial"/>
        </w:rPr>
        <w:t>-</w:t>
      </w:r>
      <w:r w:rsidR="00974587" w:rsidRPr="005D4DB3">
        <w:rPr>
          <w:rFonts w:ascii="Arial" w:hAnsi="Arial" w:cs="Arial"/>
        </w:rPr>
        <w:t>1, GE-2</w:t>
      </w:r>
      <w:r w:rsidR="00AB302B" w:rsidRPr="005D4DB3">
        <w:rPr>
          <w:rFonts w:ascii="Arial" w:hAnsi="Arial" w:cs="Arial"/>
        </w:rPr>
        <w:t xml:space="preserve"> ir</w:t>
      </w:r>
      <w:r w:rsidR="00974587" w:rsidRPr="005D4DB3">
        <w:rPr>
          <w:rFonts w:ascii="Arial" w:hAnsi="Arial" w:cs="Arial"/>
        </w:rPr>
        <w:t xml:space="preserve"> GE-3)</w:t>
      </w:r>
      <w:r w:rsidRPr="005D4DB3">
        <w:rPr>
          <w:rFonts w:ascii="Arial" w:hAnsi="Arial" w:cs="Arial"/>
        </w:rPr>
        <w:t xml:space="preserve">, varžtais, veržlėmis ir kt. būtinais elementais). </w:t>
      </w:r>
    </w:p>
    <w:p w14:paraId="2A2C47BB" w14:textId="260478DB" w:rsidR="009169AE" w:rsidRPr="005F2393" w:rsidRDefault="003606DD" w:rsidP="005F2393">
      <w:pPr>
        <w:pStyle w:val="Sraopastraipa"/>
        <w:widowControl w:val="0"/>
        <w:numPr>
          <w:ilvl w:val="0"/>
          <w:numId w:val="2"/>
        </w:numPr>
        <w:tabs>
          <w:tab w:val="left" w:pos="993"/>
        </w:tabs>
        <w:autoSpaceDE w:val="0"/>
        <w:autoSpaceDN w:val="0"/>
        <w:adjustRightInd w:val="0"/>
        <w:ind w:left="0" w:firstLine="567"/>
        <w:rPr>
          <w:rFonts w:ascii="Arial" w:hAnsi="Arial" w:cs="Arial"/>
        </w:rPr>
      </w:pPr>
      <w:r w:rsidRPr="00CA19C1">
        <w:rPr>
          <w:rFonts w:ascii="Arial" w:hAnsi="Arial" w:cs="Arial"/>
          <w:b/>
          <w:bCs/>
          <w:i/>
          <w:iCs/>
        </w:rPr>
        <w:t>Teikiant specialios konstrukcijos</w:t>
      </w:r>
      <w:r w:rsidR="00D91B47" w:rsidRPr="00CA19C1">
        <w:rPr>
          <w:rFonts w:ascii="Arial" w:hAnsi="Arial" w:cs="Arial"/>
          <w:b/>
          <w:bCs/>
          <w:i/>
          <w:iCs/>
        </w:rPr>
        <w:t xml:space="preserve"> (iki 15 m)</w:t>
      </w:r>
      <w:r w:rsidR="00870E19" w:rsidRPr="00CA19C1">
        <w:rPr>
          <w:rFonts w:ascii="Arial" w:hAnsi="Arial" w:cs="Arial"/>
          <w:b/>
          <w:bCs/>
          <w:i/>
          <w:iCs/>
        </w:rPr>
        <w:t xml:space="preserve"> įkainį </w:t>
      </w:r>
      <w:r w:rsidR="00870E19" w:rsidRPr="00CA19C1">
        <w:rPr>
          <w:rFonts w:ascii="Arial" w:hAnsi="Arial" w:cs="Arial"/>
        </w:rPr>
        <w:t xml:space="preserve">reikia </w:t>
      </w:r>
      <w:r w:rsidR="00870E19" w:rsidRPr="007B03DD">
        <w:rPr>
          <w:rFonts w:ascii="Arial" w:hAnsi="Arial" w:cs="Arial"/>
        </w:rPr>
        <w:t>įsivertinti</w:t>
      </w:r>
      <w:r w:rsidRPr="007B03DD">
        <w:rPr>
          <w:rFonts w:ascii="Arial" w:hAnsi="Arial" w:cs="Arial"/>
        </w:rPr>
        <w:t>,</w:t>
      </w:r>
      <w:r w:rsidRPr="007B03DD">
        <w:rPr>
          <w:rFonts w:ascii="Arial" w:hAnsi="Arial" w:cs="Arial"/>
          <w:lang w:eastAsia="lt-LT"/>
        </w:rPr>
        <w:t xml:space="preserve"> </w:t>
      </w:r>
      <w:r w:rsidR="00EE55E8" w:rsidRPr="007B03DD">
        <w:rPr>
          <w:rFonts w:ascii="Arial" w:hAnsi="Arial" w:cs="Arial"/>
          <w:lang w:eastAsia="lt-LT"/>
        </w:rPr>
        <w:t xml:space="preserve">kad tai </w:t>
      </w:r>
      <w:r w:rsidR="008635D2" w:rsidRPr="007B03DD">
        <w:rPr>
          <w:rFonts w:ascii="Arial" w:hAnsi="Arial" w:cs="Arial"/>
        </w:rPr>
        <w:t>vis</w:t>
      </w:r>
      <w:r w:rsidR="00EE55E8" w:rsidRPr="007B03DD">
        <w:rPr>
          <w:rFonts w:ascii="Arial" w:hAnsi="Arial" w:cs="Arial"/>
        </w:rPr>
        <w:t xml:space="preserve">a </w:t>
      </w:r>
      <w:r w:rsidR="008635D2" w:rsidRPr="007B03DD">
        <w:rPr>
          <w:rFonts w:ascii="Arial" w:hAnsi="Arial" w:cs="Arial"/>
        </w:rPr>
        <w:t>sistem</w:t>
      </w:r>
      <w:r w:rsidR="00EE55E8" w:rsidRPr="007B03DD">
        <w:rPr>
          <w:rFonts w:ascii="Arial" w:hAnsi="Arial" w:cs="Arial"/>
        </w:rPr>
        <w:t>a</w:t>
      </w:r>
      <w:r w:rsidR="008635D2" w:rsidRPr="007B03DD">
        <w:rPr>
          <w:rFonts w:ascii="Arial" w:hAnsi="Arial" w:cs="Arial"/>
          <w:lang w:eastAsia="lt-LT"/>
        </w:rPr>
        <w:t xml:space="preserve"> </w:t>
      </w:r>
      <w:r w:rsidRPr="007B03DD">
        <w:rPr>
          <w:rFonts w:ascii="Arial" w:hAnsi="Arial" w:cs="Arial"/>
          <w:lang w:eastAsia="lt-LT"/>
        </w:rPr>
        <w:t>skir</w:t>
      </w:r>
      <w:r w:rsidR="003B4DAF" w:rsidRPr="007B03DD">
        <w:rPr>
          <w:rFonts w:ascii="Arial" w:hAnsi="Arial" w:cs="Arial"/>
          <w:lang w:eastAsia="lt-LT"/>
        </w:rPr>
        <w:t>t</w:t>
      </w:r>
      <w:r w:rsidR="00EE55E8" w:rsidRPr="007B03DD">
        <w:rPr>
          <w:rFonts w:ascii="Arial" w:hAnsi="Arial" w:cs="Arial"/>
          <w:lang w:eastAsia="lt-LT"/>
        </w:rPr>
        <w:t>a</w:t>
      </w:r>
      <w:r w:rsidRPr="007B03DD">
        <w:rPr>
          <w:rFonts w:ascii="Arial" w:hAnsi="Arial" w:cs="Arial"/>
          <w:lang w:eastAsia="lt-LT"/>
        </w:rPr>
        <w:t xml:space="preserve"> pavien</w:t>
      </w:r>
      <w:r w:rsidR="006844B0" w:rsidRPr="007B03DD">
        <w:rPr>
          <w:rFonts w:ascii="Arial" w:hAnsi="Arial" w:cs="Arial"/>
          <w:lang w:eastAsia="lt-LT"/>
        </w:rPr>
        <w:t>e</w:t>
      </w:r>
      <w:r w:rsidRPr="007B03DD">
        <w:rPr>
          <w:rFonts w:ascii="Arial" w:hAnsi="Arial" w:cs="Arial"/>
          <w:lang w:eastAsia="lt-LT"/>
        </w:rPr>
        <w:t>i kliūčiai aptverti</w:t>
      </w:r>
      <w:r w:rsidRPr="007B03DD">
        <w:rPr>
          <w:rFonts w:ascii="Arial" w:hAnsi="Arial" w:cs="Arial"/>
        </w:rPr>
        <w:t xml:space="preserve">, </w:t>
      </w:r>
      <w:r w:rsidR="008A6782" w:rsidRPr="007B03DD">
        <w:rPr>
          <w:rFonts w:ascii="Arial" w:hAnsi="Arial" w:cs="Arial"/>
        </w:rPr>
        <w:t>kuri ati</w:t>
      </w:r>
      <w:r w:rsidR="0037266C" w:rsidRPr="007B03DD">
        <w:rPr>
          <w:rFonts w:ascii="Arial" w:hAnsi="Arial" w:cs="Arial"/>
        </w:rPr>
        <w:t>ti</w:t>
      </w:r>
      <w:r w:rsidR="008A6782" w:rsidRPr="007B03DD">
        <w:rPr>
          <w:rFonts w:ascii="Arial" w:hAnsi="Arial" w:cs="Arial"/>
        </w:rPr>
        <w:t xml:space="preserve">nka </w:t>
      </w:r>
      <w:r w:rsidR="00457795" w:rsidRPr="007B03DD">
        <w:rPr>
          <w:rFonts w:ascii="Arial" w:hAnsi="Arial" w:cs="Arial"/>
        </w:rPr>
        <w:t>ne mažesnė kaip P2</w:t>
      </w:r>
      <w:r w:rsidR="007B03DD" w:rsidRPr="007B03DD">
        <w:rPr>
          <w:rFonts w:ascii="Arial" w:hAnsi="Arial" w:cs="Arial"/>
        </w:rPr>
        <w:t xml:space="preserve"> klasę</w:t>
      </w:r>
      <w:r w:rsidR="005F2393">
        <w:rPr>
          <w:rFonts w:ascii="Arial" w:hAnsi="Arial" w:cs="Arial"/>
        </w:rPr>
        <w:t xml:space="preserve"> (pagal </w:t>
      </w:r>
      <w:r w:rsidR="005F2393" w:rsidRPr="00C14195">
        <w:rPr>
          <w:rFonts w:ascii="Arial" w:hAnsi="Arial" w:cs="Arial"/>
        </w:rPr>
        <w:t>LST L ENV 1317-4</w:t>
      </w:r>
      <w:r w:rsidR="005F2393">
        <w:rPr>
          <w:rFonts w:ascii="Arial" w:hAnsi="Arial" w:cs="Arial"/>
        </w:rPr>
        <w:t>)</w:t>
      </w:r>
      <w:r w:rsidR="00533B28">
        <w:rPr>
          <w:rFonts w:ascii="Arial" w:hAnsi="Arial" w:cs="Arial"/>
        </w:rPr>
        <w:t>.</w:t>
      </w:r>
    </w:p>
    <w:p w14:paraId="1247F3F2" w14:textId="6E51EAF6" w:rsidR="00281F6D" w:rsidRDefault="00281F6D" w:rsidP="00281F6D">
      <w:pPr>
        <w:pStyle w:val="Sraopastraipa"/>
        <w:widowControl w:val="0"/>
        <w:numPr>
          <w:ilvl w:val="0"/>
          <w:numId w:val="2"/>
        </w:numPr>
        <w:tabs>
          <w:tab w:val="left" w:pos="993"/>
        </w:tabs>
        <w:autoSpaceDE w:val="0"/>
        <w:autoSpaceDN w:val="0"/>
        <w:adjustRightInd w:val="0"/>
        <w:ind w:left="0" w:firstLine="567"/>
        <w:rPr>
          <w:rFonts w:ascii="Arial" w:hAnsi="Arial" w:cs="Arial"/>
        </w:rPr>
      </w:pPr>
      <w:r w:rsidRPr="00832990">
        <w:rPr>
          <w:rFonts w:ascii="Arial" w:hAnsi="Arial" w:cs="Arial"/>
          <w:b/>
          <w:bCs/>
          <w:i/>
          <w:iCs/>
        </w:rPr>
        <w:t>Teikiant seno tipo (gelžbetoninių) apsauginių kelio atitvarų demontavimo įkainį</w:t>
      </w:r>
      <w:r w:rsidRPr="005D4DB3">
        <w:rPr>
          <w:rFonts w:ascii="Arial" w:hAnsi="Arial" w:cs="Arial"/>
        </w:rPr>
        <w:t xml:space="preserve"> reikia įsivertinti, kad šie elementai turės būti Rangovo utilizuoti.</w:t>
      </w:r>
    </w:p>
    <w:p w14:paraId="61F46F3C" w14:textId="73DA17F8" w:rsidR="00DB184E" w:rsidRPr="00601177" w:rsidRDefault="00DB184E" w:rsidP="00281F6D">
      <w:pPr>
        <w:pStyle w:val="Sraopastraipa"/>
        <w:widowControl w:val="0"/>
        <w:numPr>
          <w:ilvl w:val="0"/>
          <w:numId w:val="2"/>
        </w:numPr>
        <w:tabs>
          <w:tab w:val="left" w:pos="993"/>
        </w:tabs>
        <w:autoSpaceDE w:val="0"/>
        <w:autoSpaceDN w:val="0"/>
        <w:adjustRightInd w:val="0"/>
        <w:ind w:left="0" w:firstLine="567"/>
        <w:rPr>
          <w:rFonts w:ascii="Arial" w:hAnsi="Arial" w:cs="Arial"/>
        </w:rPr>
      </w:pPr>
      <w:r w:rsidRPr="00601177">
        <w:rPr>
          <w:rFonts w:ascii="Arial" w:hAnsi="Arial" w:cs="Arial"/>
          <w:b/>
          <w:bCs/>
          <w:i/>
          <w:iCs/>
        </w:rPr>
        <w:t xml:space="preserve">Teikiant </w:t>
      </w:r>
      <w:r w:rsidR="00601177" w:rsidRPr="00601177">
        <w:rPr>
          <w:rFonts w:ascii="Arial" w:hAnsi="Arial" w:cs="Arial"/>
          <w:b/>
          <w:bCs/>
          <w:i/>
          <w:iCs/>
        </w:rPr>
        <w:t>užaukštėjusių</w:t>
      </w:r>
      <w:r w:rsidR="00311EFA" w:rsidRPr="00601177">
        <w:rPr>
          <w:rFonts w:ascii="Arial" w:hAnsi="Arial" w:cs="Arial"/>
          <w:b/>
          <w:bCs/>
          <w:i/>
          <w:iCs/>
        </w:rPr>
        <w:t xml:space="preserve"> </w:t>
      </w:r>
      <w:r w:rsidR="002E24BC" w:rsidRPr="00601177">
        <w:rPr>
          <w:rFonts w:ascii="Arial" w:hAnsi="Arial" w:cs="Arial"/>
          <w:b/>
          <w:bCs/>
          <w:i/>
          <w:iCs/>
        </w:rPr>
        <w:t xml:space="preserve">kelkraščių pašalinimo įkainį </w:t>
      </w:r>
      <w:r w:rsidR="002E24BC" w:rsidRPr="00601177">
        <w:rPr>
          <w:rFonts w:ascii="Arial" w:hAnsi="Arial" w:cs="Arial"/>
        </w:rPr>
        <w:t>reikia įsive</w:t>
      </w:r>
      <w:r w:rsidR="00601177" w:rsidRPr="00601177">
        <w:rPr>
          <w:rFonts w:ascii="Arial" w:hAnsi="Arial" w:cs="Arial"/>
        </w:rPr>
        <w:t>r</w:t>
      </w:r>
      <w:r w:rsidR="002E24BC" w:rsidRPr="00601177">
        <w:rPr>
          <w:rFonts w:ascii="Arial" w:hAnsi="Arial" w:cs="Arial"/>
        </w:rPr>
        <w:t>tinti</w:t>
      </w:r>
      <w:r w:rsidRPr="00601177">
        <w:rPr>
          <w:rFonts w:ascii="Arial" w:hAnsi="Arial" w:cs="Arial"/>
        </w:rPr>
        <w:t xml:space="preserve"> grunto nukasimą, kelkra</w:t>
      </w:r>
      <w:r w:rsidR="00601177" w:rsidRPr="00601177">
        <w:rPr>
          <w:rFonts w:ascii="Arial" w:hAnsi="Arial" w:cs="Arial"/>
        </w:rPr>
        <w:t>ščių</w:t>
      </w:r>
      <w:r w:rsidRPr="00601177">
        <w:rPr>
          <w:rFonts w:ascii="Arial" w:hAnsi="Arial" w:cs="Arial"/>
        </w:rPr>
        <w:t xml:space="preserve"> </w:t>
      </w:r>
      <w:r w:rsidR="00601177" w:rsidRPr="00601177">
        <w:rPr>
          <w:rFonts w:ascii="Arial" w:hAnsi="Arial" w:cs="Arial"/>
        </w:rPr>
        <w:t>išlyginimą</w:t>
      </w:r>
      <w:r w:rsidRPr="00601177">
        <w:rPr>
          <w:rFonts w:ascii="Arial" w:hAnsi="Arial" w:cs="Arial"/>
        </w:rPr>
        <w:t xml:space="preserve"> ir grunto </w:t>
      </w:r>
      <w:r w:rsidR="00601177" w:rsidRPr="00601177">
        <w:rPr>
          <w:rFonts w:ascii="Arial" w:hAnsi="Arial" w:cs="Arial"/>
        </w:rPr>
        <w:t>išvežimą.</w:t>
      </w:r>
    </w:p>
    <w:p w14:paraId="6A9E2033" w14:textId="62914223" w:rsidR="00BA0293" w:rsidRPr="005D4DB3" w:rsidRDefault="00331A83" w:rsidP="00D925A7">
      <w:pPr>
        <w:pStyle w:val="Sraopastraipa"/>
        <w:widowControl w:val="0"/>
        <w:numPr>
          <w:ilvl w:val="0"/>
          <w:numId w:val="2"/>
        </w:numPr>
        <w:tabs>
          <w:tab w:val="left" w:pos="993"/>
        </w:tabs>
        <w:autoSpaceDE w:val="0"/>
        <w:autoSpaceDN w:val="0"/>
        <w:adjustRightInd w:val="0"/>
        <w:ind w:left="0" w:firstLine="567"/>
        <w:rPr>
          <w:rFonts w:ascii="Arial" w:hAnsi="Arial" w:cs="Arial"/>
        </w:rPr>
      </w:pPr>
      <w:r w:rsidRPr="00C43DBA">
        <w:rPr>
          <w:rFonts w:ascii="Arial" w:hAnsi="Arial" w:cs="Arial"/>
        </w:rPr>
        <w:t>Nauji signaliniai stulpeliai</w:t>
      </w:r>
      <w:r w:rsidRPr="005D4DB3">
        <w:rPr>
          <w:rFonts w:ascii="Arial" w:hAnsi="Arial" w:cs="Arial"/>
        </w:rPr>
        <w:t xml:space="preserve"> įrengiami tik tada, kai esami yra mechaniškai pažeisti arba neatitinka normatyvinių reikalavimų</w:t>
      </w:r>
      <w:r w:rsidR="00BA0293" w:rsidRPr="005D4DB3">
        <w:rPr>
          <w:rFonts w:ascii="Arial" w:hAnsi="Arial" w:cs="Arial"/>
        </w:rPr>
        <w:t xml:space="preserve">. </w:t>
      </w:r>
    </w:p>
    <w:p w14:paraId="4F462CC1" w14:textId="0C815402" w:rsidR="00BA0293" w:rsidRPr="005D4DB3" w:rsidRDefault="008F7526" w:rsidP="00D925A7">
      <w:pPr>
        <w:pStyle w:val="Sraopastraipa"/>
        <w:widowControl w:val="0"/>
        <w:numPr>
          <w:ilvl w:val="0"/>
          <w:numId w:val="2"/>
        </w:numPr>
        <w:tabs>
          <w:tab w:val="left" w:pos="993"/>
        </w:tabs>
        <w:autoSpaceDE w:val="0"/>
        <w:autoSpaceDN w:val="0"/>
        <w:adjustRightInd w:val="0"/>
        <w:ind w:left="0" w:firstLine="567"/>
        <w:rPr>
          <w:rFonts w:ascii="Arial" w:hAnsi="Arial" w:cs="Arial"/>
        </w:rPr>
      </w:pPr>
      <w:r w:rsidRPr="005D4DB3">
        <w:rPr>
          <w:rFonts w:ascii="Arial" w:hAnsi="Arial" w:cs="Arial"/>
        </w:rPr>
        <w:t>Mechaniniu būdu pažeisti signaliniai stulpeliai ir kiti plastikiniai elementai turi būti utilizuoti Rangovo</w:t>
      </w:r>
      <w:r w:rsidR="00BA0293" w:rsidRPr="005D4DB3">
        <w:rPr>
          <w:rFonts w:ascii="Arial" w:hAnsi="Arial" w:cs="Arial"/>
        </w:rPr>
        <w:t>.</w:t>
      </w:r>
    </w:p>
    <w:p w14:paraId="522FB4FD" w14:textId="5E059256" w:rsidR="00BA0293" w:rsidRPr="005D4DB3" w:rsidRDefault="00BA0293" w:rsidP="00D925A7">
      <w:pPr>
        <w:pStyle w:val="Sraopastraipa"/>
        <w:widowControl w:val="0"/>
        <w:numPr>
          <w:ilvl w:val="0"/>
          <w:numId w:val="2"/>
        </w:numPr>
        <w:tabs>
          <w:tab w:val="left" w:pos="993"/>
        </w:tabs>
        <w:autoSpaceDE w:val="0"/>
        <w:autoSpaceDN w:val="0"/>
        <w:adjustRightInd w:val="0"/>
        <w:ind w:left="0" w:firstLine="567"/>
        <w:rPr>
          <w:rFonts w:ascii="Arial" w:hAnsi="Arial" w:cs="Arial"/>
        </w:rPr>
      </w:pPr>
      <w:r w:rsidRPr="005D4DB3">
        <w:rPr>
          <w:rFonts w:ascii="Arial" w:hAnsi="Arial" w:cs="Arial"/>
        </w:rPr>
        <w:t>Teikiant pasiūlymą reikia įsivertinti, kad demontuotų pradinių/galinių komponentų sij</w:t>
      </w:r>
      <w:r w:rsidR="001B63CD" w:rsidRPr="005D4DB3">
        <w:rPr>
          <w:rFonts w:ascii="Arial" w:hAnsi="Arial" w:cs="Arial"/>
        </w:rPr>
        <w:t>o</w:t>
      </w:r>
      <w:r w:rsidRPr="005D4DB3">
        <w:rPr>
          <w:rFonts w:ascii="Arial" w:hAnsi="Arial" w:cs="Arial"/>
        </w:rPr>
        <w:t xml:space="preserve">s </w:t>
      </w:r>
      <w:r w:rsidR="00A1771F" w:rsidRPr="005D4DB3">
        <w:rPr>
          <w:rFonts w:ascii="Arial" w:hAnsi="Arial" w:cs="Arial"/>
        </w:rPr>
        <w:t>gali būti panaudotos apsauginių kelio atitvarų pratęsimui</w:t>
      </w:r>
      <w:r w:rsidRPr="005D4DB3">
        <w:rPr>
          <w:rFonts w:ascii="Arial" w:hAnsi="Arial" w:cs="Arial"/>
        </w:rPr>
        <w:t xml:space="preserve">. </w:t>
      </w:r>
    </w:p>
    <w:p w14:paraId="0B3F35B0" w14:textId="77777777" w:rsidR="00BA0293" w:rsidRPr="005D4DB3" w:rsidRDefault="00BA0293" w:rsidP="00D925A7">
      <w:pPr>
        <w:pStyle w:val="Sraopastraipa"/>
        <w:widowControl w:val="0"/>
        <w:numPr>
          <w:ilvl w:val="0"/>
          <w:numId w:val="2"/>
        </w:numPr>
        <w:tabs>
          <w:tab w:val="left" w:pos="993"/>
        </w:tabs>
        <w:autoSpaceDE w:val="0"/>
        <w:autoSpaceDN w:val="0"/>
        <w:adjustRightInd w:val="0"/>
        <w:ind w:left="0" w:firstLine="567"/>
        <w:rPr>
          <w:rFonts w:ascii="Arial" w:hAnsi="Arial" w:cs="Arial"/>
        </w:rPr>
      </w:pPr>
      <w:r w:rsidRPr="005D4DB3">
        <w:rPr>
          <w:rFonts w:ascii="Arial" w:hAnsi="Arial" w:cs="Arial"/>
        </w:rPr>
        <w:t xml:space="preserve">Nepanaudoti demontuotų apsauginių kelio atitvarų elementai, kelio ženklai (neužteršti kt. medžiagomis (t. y. nuvalyti)) turi būti pristatyti į AB „Kelių priežiūra“ artimiausią Šiaulių, Raseinių, Panevėžio, Kėdainių, Širvintų ar Marijampolės kelių tarnybą. </w:t>
      </w:r>
    </w:p>
    <w:p w14:paraId="0E294811" w14:textId="4A290E3D" w:rsidR="00BA0293" w:rsidRPr="005D4DB3" w:rsidRDefault="00BA0293" w:rsidP="0075473A">
      <w:pPr>
        <w:widowControl w:val="0"/>
        <w:tabs>
          <w:tab w:val="left" w:pos="993"/>
        </w:tabs>
        <w:autoSpaceDE w:val="0"/>
        <w:autoSpaceDN w:val="0"/>
        <w:adjustRightInd w:val="0"/>
        <w:rPr>
          <w:rFonts w:ascii="Arial" w:hAnsi="Arial" w:cs="Arial"/>
        </w:rPr>
      </w:pPr>
    </w:p>
    <w:p w14:paraId="5404121F" w14:textId="585DFDD7" w:rsidR="00406994" w:rsidRPr="005D4DB3" w:rsidRDefault="005147DC" w:rsidP="00406994">
      <w:pPr>
        <w:pStyle w:val="Sraopastraipa"/>
        <w:widowControl w:val="0"/>
        <w:numPr>
          <w:ilvl w:val="0"/>
          <w:numId w:val="1"/>
        </w:numPr>
        <w:autoSpaceDE w:val="0"/>
        <w:autoSpaceDN w:val="0"/>
        <w:adjustRightInd w:val="0"/>
        <w:jc w:val="center"/>
        <w:rPr>
          <w:rFonts w:ascii="Arial" w:hAnsi="Arial" w:cs="Arial"/>
          <w:b/>
        </w:rPr>
      </w:pPr>
      <w:r w:rsidRPr="005D4DB3">
        <w:rPr>
          <w:rFonts w:ascii="Arial" w:hAnsi="Arial" w:cs="Arial"/>
          <w:b/>
        </w:rPr>
        <w:t>DARBŲ ATLIKIMO TERMINAI</w:t>
      </w:r>
    </w:p>
    <w:p w14:paraId="37199088" w14:textId="77777777" w:rsidR="000020C5" w:rsidRPr="005D4DB3" w:rsidRDefault="000020C5" w:rsidP="0075473A">
      <w:pPr>
        <w:widowControl w:val="0"/>
        <w:tabs>
          <w:tab w:val="left" w:pos="993"/>
        </w:tabs>
        <w:autoSpaceDE w:val="0"/>
        <w:autoSpaceDN w:val="0"/>
        <w:adjustRightInd w:val="0"/>
        <w:rPr>
          <w:rFonts w:ascii="Arial" w:hAnsi="Arial" w:cs="Arial"/>
        </w:rPr>
      </w:pPr>
    </w:p>
    <w:p w14:paraId="517646E3" w14:textId="4EA7BCEF" w:rsidR="0075473A" w:rsidRPr="005D4DB3" w:rsidRDefault="00E447B6" w:rsidP="000020C5">
      <w:pPr>
        <w:pStyle w:val="Sraopastraipa"/>
        <w:widowControl w:val="0"/>
        <w:numPr>
          <w:ilvl w:val="0"/>
          <w:numId w:val="2"/>
        </w:numPr>
        <w:tabs>
          <w:tab w:val="left" w:pos="993"/>
        </w:tabs>
        <w:autoSpaceDE w:val="0"/>
        <w:autoSpaceDN w:val="0"/>
        <w:adjustRightInd w:val="0"/>
        <w:ind w:left="0" w:firstLine="567"/>
        <w:rPr>
          <w:rFonts w:ascii="Arial" w:hAnsi="Arial" w:cs="Arial"/>
        </w:rPr>
      </w:pPr>
      <w:r w:rsidRPr="005D4DB3">
        <w:rPr>
          <w:rFonts w:ascii="Arial" w:hAnsi="Arial" w:cs="Arial"/>
        </w:rPr>
        <w:t>A</w:t>
      </w:r>
      <w:r w:rsidR="002B5CBA" w:rsidRPr="005D4DB3">
        <w:rPr>
          <w:rFonts w:ascii="Arial" w:hAnsi="Arial" w:cs="Arial"/>
        </w:rPr>
        <w:t xml:space="preserve">psauginių kelio </w:t>
      </w:r>
      <w:r w:rsidR="000020C5" w:rsidRPr="005D4DB3">
        <w:rPr>
          <w:rFonts w:ascii="Arial" w:hAnsi="Arial" w:cs="Arial"/>
        </w:rPr>
        <w:t>atitvarų projektavimo paslaugų ir darbų atlikimo terminai</w:t>
      </w:r>
      <w:r w:rsidR="0001375B" w:rsidRPr="005D4DB3">
        <w:rPr>
          <w:rFonts w:ascii="Arial" w:hAnsi="Arial" w:cs="Arial"/>
        </w:rPr>
        <w:t xml:space="preserve"> pateikti </w:t>
      </w:r>
      <w:r w:rsidR="00562C8D" w:rsidRPr="005D4DB3">
        <w:rPr>
          <w:rFonts w:ascii="Arial" w:hAnsi="Arial" w:cs="Arial"/>
        </w:rPr>
        <w:t>2</w:t>
      </w:r>
      <w:r w:rsidR="0001375B" w:rsidRPr="005D4DB3">
        <w:rPr>
          <w:rFonts w:ascii="Arial" w:hAnsi="Arial" w:cs="Arial"/>
        </w:rPr>
        <w:t xml:space="preserve"> ir </w:t>
      </w:r>
      <w:r w:rsidR="00562C8D" w:rsidRPr="005D4DB3">
        <w:rPr>
          <w:rFonts w:ascii="Arial" w:hAnsi="Arial" w:cs="Arial"/>
        </w:rPr>
        <w:t>3</w:t>
      </w:r>
      <w:r w:rsidR="0001375B" w:rsidRPr="005D4DB3">
        <w:rPr>
          <w:rFonts w:ascii="Arial" w:hAnsi="Arial" w:cs="Arial"/>
        </w:rPr>
        <w:t xml:space="preserve"> lentelėse.</w:t>
      </w:r>
    </w:p>
    <w:p w14:paraId="02F0F3AC" w14:textId="45285E64" w:rsidR="00CE0FC8" w:rsidRPr="005D4DB3" w:rsidRDefault="00BA0293" w:rsidP="006A1662">
      <w:pPr>
        <w:pStyle w:val="Sraopastraipa"/>
        <w:widowControl w:val="0"/>
        <w:numPr>
          <w:ilvl w:val="1"/>
          <w:numId w:val="2"/>
        </w:numPr>
        <w:autoSpaceDE w:val="0"/>
        <w:autoSpaceDN w:val="0"/>
        <w:adjustRightInd w:val="0"/>
        <w:ind w:left="0" w:firstLine="567"/>
        <w:rPr>
          <w:rFonts w:ascii="Arial" w:hAnsi="Arial" w:cs="Arial"/>
        </w:rPr>
      </w:pPr>
      <w:r w:rsidRPr="005D4DB3">
        <w:rPr>
          <w:rFonts w:ascii="Arial" w:hAnsi="Arial" w:cs="Arial"/>
        </w:rPr>
        <w:t>Užsakovas užsakym</w:t>
      </w:r>
      <w:r w:rsidR="00E322A2" w:rsidRPr="005D4DB3">
        <w:rPr>
          <w:rFonts w:ascii="Arial" w:hAnsi="Arial" w:cs="Arial"/>
        </w:rPr>
        <w:t xml:space="preserve">ą </w:t>
      </w:r>
      <w:r w:rsidR="00B40C15" w:rsidRPr="005D4DB3">
        <w:rPr>
          <w:rFonts w:ascii="Arial" w:hAnsi="Arial" w:cs="Arial"/>
        </w:rPr>
        <w:t xml:space="preserve">pateikia </w:t>
      </w:r>
      <w:r w:rsidRPr="005D4DB3">
        <w:rPr>
          <w:rFonts w:ascii="Arial" w:hAnsi="Arial" w:cs="Arial"/>
        </w:rPr>
        <w:t>Rangovo įgaliotam asmeniui</w:t>
      </w:r>
      <w:r w:rsidR="00DC63F4" w:rsidRPr="005D4DB3">
        <w:rPr>
          <w:rFonts w:ascii="Arial" w:hAnsi="Arial" w:cs="Arial"/>
        </w:rPr>
        <w:t>,</w:t>
      </w:r>
      <w:r w:rsidRPr="005D4DB3">
        <w:rPr>
          <w:rFonts w:ascii="Arial" w:hAnsi="Arial" w:cs="Arial"/>
        </w:rPr>
        <w:t xml:space="preserve"> </w:t>
      </w:r>
      <w:r w:rsidR="00DC63F4" w:rsidRPr="005D4DB3">
        <w:rPr>
          <w:rFonts w:ascii="Arial" w:hAnsi="Arial" w:cs="Arial"/>
        </w:rPr>
        <w:t>nurodydamas preliminarią darbų atlikimo vietą ir darbų atlikimo terminą.</w:t>
      </w:r>
    </w:p>
    <w:p w14:paraId="000E6F3D" w14:textId="38C7F222" w:rsidR="00004833" w:rsidRPr="005D4DB3" w:rsidRDefault="0001375B" w:rsidP="006A1662">
      <w:pPr>
        <w:pStyle w:val="Sraopastraipa"/>
        <w:widowControl w:val="0"/>
        <w:numPr>
          <w:ilvl w:val="1"/>
          <w:numId w:val="2"/>
        </w:numPr>
        <w:tabs>
          <w:tab w:val="left" w:pos="993"/>
        </w:tabs>
        <w:autoSpaceDE w:val="0"/>
        <w:autoSpaceDN w:val="0"/>
        <w:adjustRightInd w:val="0"/>
        <w:ind w:left="0" w:firstLine="567"/>
        <w:rPr>
          <w:rFonts w:ascii="Arial" w:hAnsi="Arial" w:cs="Arial"/>
        </w:rPr>
      </w:pPr>
      <w:bookmarkStart w:id="2" w:name="_Hlk149031665"/>
      <w:r w:rsidRPr="005D4DB3">
        <w:rPr>
          <w:rFonts w:ascii="Arial" w:hAnsi="Arial" w:cs="Arial"/>
        </w:rPr>
        <w:t>D</w:t>
      </w:r>
      <w:r w:rsidR="0003074D" w:rsidRPr="005D4DB3">
        <w:rPr>
          <w:rFonts w:ascii="Arial" w:hAnsi="Arial" w:cs="Arial"/>
        </w:rPr>
        <w:t>arbų atlikimo termina</w:t>
      </w:r>
      <w:r w:rsidR="00DC63F4" w:rsidRPr="005D4DB3">
        <w:rPr>
          <w:rFonts w:ascii="Arial" w:hAnsi="Arial" w:cs="Arial"/>
        </w:rPr>
        <w:t>s</w:t>
      </w:r>
      <w:r w:rsidRPr="005D4DB3">
        <w:rPr>
          <w:rFonts w:ascii="Arial" w:hAnsi="Arial" w:cs="Arial"/>
        </w:rPr>
        <w:t xml:space="preserve"> </w:t>
      </w:r>
      <w:r w:rsidR="0003074D" w:rsidRPr="005D4DB3">
        <w:rPr>
          <w:rFonts w:ascii="Arial" w:hAnsi="Arial" w:cs="Arial"/>
        </w:rPr>
        <w:t>pradedam</w:t>
      </w:r>
      <w:r w:rsidR="00BA0F84">
        <w:rPr>
          <w:rFonts w:ascii="Arial" w:hAnsi="Arial" w:cs="Arial"/>
        </w:rPr>
        <w:t>as</w:t>
      </w:r>
      <w:r w:rsidR="0003074D" w:rsidRPr="005D4DB3">
        <w:rPr>
          <w:rFonts w:ascii="Arial" w:hAnsi="Arial" w:cs="Arial"/>
        </w:rPr>
        <w:t xml:space="preserve"> skaičiuoti</w:t>
      </w:r>
      <w:r w:rsidR="007F75D3" w:rsidRPr="005D4DB3">
        <w:rPr>
          <w:rFonts w:ascii="Arial" w:hAnsi="Arial" w:cs="Arial"/>
        </w:rPr>
        <w:t xml:space="preserve"> nuo</w:t>
      </w:r>
      <w:r w:rsidR="00673AD9" w:rsidRPr="005D4DB3">
        <w:rPr>
          <w:rFonts w:ascii="Arial" w:hAnsi="Arial" w:cs="Arial"/>
        </w:rPr>
        <w:t xml:space="preserve"> sekančios</w:t>
      </w:r>
      <w:r w:rsidR="0003074D" w:rsidRPr="005D4DB3">
        <w:rPr>
          <w:rFonts w:ascii="Arial" w:hAnsi="Arial" w:cs="Arial"/>
        </w:rPr>
        <w:t xml:space="preserve"> </w:t>
      </w:r>
      <w:r w:rsidR="006A1662" w:rsidRPr="005D4DB3">
        <w:rPr>
          <w:rFonts w:ascii="Arial" w:hAnsi="Arial" w:cs="Arial"/>
        </w:rPr>
        <w:t xml:space="preserve">dienos po </w:t>
      </w:r>
      <w:r w:rsidR="0003074D" w:rsidRPr="005D4DB3">
        <w:rPr>
          <w:rFonts w:ascii="Arial" w:hAnsi="Arial" w:cs="Arial"/>
        </w:rPr>
        <w:t xml:space="preserve">užsakymo pateikimo </w:t>
      </w:r>
      <w:r w:rsidR="00823C60" w:rsidRPr="005D4DB3">
        <w:rPr>
          <w:rFonts w:ascii="Arial" w:hAnsi="Arial" w:cs="Arial"/>
        </w:rPr>
        <w:t>Rangovui</w:t>
      </w:r>
      <w:bookmarkEnd w:id="2"/>
      <w:r w:rsidR="0003074D" w:rsidRPr="005D4DB3">
        <w:rPr>
          <w:rFonts w:ascii="Arial" w:hAnsi="Arial" w:cs="Arial"/>
        </w:rPr>
        <w:t>:</w:t>
      </w:r>
    </w:p>
    <w:p w14:paraId="1D91512C" w14:textId="77777777" w:rsidR="0003074D" w:rsidRPr="005D4DB3" w:rsidRDefault="0003074D" w:rsidP="0003074D">
      <w:pPr>
        <w:pStyle w:val="Sraopastraipa"/>
        <w:widowControl w:val="0"/>
        <w:tabs>
          <w:tab w:val="left" w:pos="993"/>
        </w:tabs>
        <w:autoSpaceDE w:val="0"/>
        <w:autoSpaceDN w:val="0"/>
        <w:adjustRightInd w:val="0"/>
        <w:ind w:left="567" w:firstLine="0"/>
        <w:rPr>
          <w:rFonts w:ascii="Arial" w:hAnsi="Arial" w:cs="Arial"/>
          <w:bCs/>
        </w:rPr>
      </w:pPr>
    </w:p>
    <w:p w14:paraId="12AFB4DE" w14:textId="150147AE" w:rsidR="00931714" w:rsidRPr="005D4DB3" w:rsidRDefault="00562C8D" w:rsidP="00931714">
      <w:pPr>
        <w:pStyle w:val="Sraopastraipa"/>
        <w:widowControl w:val="0"/>
        <w:tabs>
          <w:tab w:val="left" w:pos="993"/>
        </w:tabs>
        <w:autoSpaceDE w:val="0"/>
        <w:autoSpaceDN w:val="0"/>
        <w:adjustRightInd w:val="0"/>
        <w:ind w:left="567"/>
        <w:rPr>
          <w:rFonts w:ascii="Arial" w:hAnsi="Arial" w:cs="Arial"/>
          <w:bCs/>
        </w:rPr>
      </w:pPr>
      <w:r w:rsidRPr="005D4DB3">
        <w:rPr>
          <w:rFonts w:ascii="Arial" w:hAnsi="Arial" w:cs="Arial"/>
          <w:bCs/>
        </w:rPr>
        <w:t>2</w:t>
      </w:r>
      <w:r w:rsidR="00931714" w:rsidRPr="005D4DB3">
        <w:rPr>
          <w:rFonts w:ascii="Arial" w:hAnsi="Arial" w:cs="Arial"/>
          <w:bCs/>
        </w:rPr>
        <w:t xml:space="preserve"> lentelė Darbų atlikimo terminas be paprastojo remonto aprašo parengimo paslaugos</w:t>
      </w:r>
    </w:p>
    <w:tbl>
      <w:tblPr>
        <w:tblStyle w:val="Lentelstinklelis"/>
        <w:tblW w:w="5000" w:type="pct"/>
        <w:tblInd w:w="0" w:type="dxa"/>
        <w:tblLook w:val="04A0" w:firstRow="1" w:lastRow="0" w:firstColumn="1" w:lastColumn="0" w:noHBand="0" w:noVBand="1"/>
      </w:tblPr>
      <w:tblGrid>
        <w:gridCol w:w="1081"/>
        <w:gridCol w:w="4291"/>
        <w:gridCol w:w="4256"/>
      </w:tblGrid>
      <w:tr w:rsidR="0074577E" w:rsidRPr="005D4DB3" w14:paraId="45534162" w14:textId="77777777" w:rsidTr="0074577E">
        <w:tc>
          <w:tcPr>
            <w:tcW w:w="561" w:type="pct"/>
            <w:shd w:val="clear" w:color="auto" w:fill="D9E2F3" w:themeFill="accent1" w:themeFillTint="33"/>
          </w:tcPr>
          <w:p w14:paraId="7E0A97C1" w14:textId="77777777" w:rsidR="0074577E" w:rsidRPr="005D4DB3" w:rsidRDefault="0074577E" w:rsidP="00F77127">
            <w:pPr>
              <w:jc w:val="center"/>
              <w:rPr>
                <w:rFonts w:ascii="Arial" w:hAnsi="Arial" w:cs="Arial"/>
                <w:b/>
                <w:bCs/>
                <w:color w:val="000000"/>
                <w:sz w:val="22"/>
                <w:szCs w:val="22"/>
                <w:lang w:eastAsia="lt-LT"/>
              </w:rPr>
            </w:pPr>
            <w:r w:rsidRPr="005D4DB3">
              <w:rPr>
                <w:rFonts w:ascii="Arial" w:hAnsi="Arial" w:cs="Arial"/>
                <w:b/>
                <w:bCs/>
                <w:color w:val="000000"/>
                <w:sz w:val="22"/>
                <w:szCs w:val="22"/>
                <w:lang w:eastAsia="lt-LT"/>
              </w:rPr>
              <w:t>Eil. Nr.</w:t>
            </w:r>
          </w:p>
        </w:tc>
        <w:tc>
          <w:tcPr>
            <w:tcW w:w="2228" w:type="pct"/>
            <w:shd w:val="clear" w:color="auto" w:fill="D9E2F3" w:themeFill="accent1" w:themeFillTint="33"/>
          </w:tcPr>
          <w:p w14:paraId="776CB9C1" w14:textId="77777777" w:rsidR="0074577E" w:rsidRPr="005D4DB3" w:rsidRDefault="0074577E" w:rsidP="00F77127">
            <w:pPr>
              <w:jc w:val="center"/>
              <w:rPr>
                <w:rFonts w:ascii="Arial" w:hAnsi="Arial" w:cs="Arial"/>
                <w:b/>
                <w:bCs/>
                <w:color w:val="000000"/>
                <w:sz w:val="22"/>
                <w:szCs w:val="22"/>
                <w:lang w:eastAsia="lt-LT"/>
              </w:rPr>
            </w:pPr>
            <w:r w:rsidRPr="005D4DB3">
              <w:rPr>
                <w:rFonts w:ascii="Arial" w:hAnsi="Arial" w:cs="Arial"/>
                <w:b/>
                <w:bCs/>
                <w:color w:val="000000"/>
                <w:sz w:val="22"/>
                <w:szCs w:val="22"/>
                <w:lang w:eastAsia="lt-LT"/>
              </w:rPr>
              <w:t>Darbų apimtys (vieno užsakymo)</w:t>
            </w:r>
          </w:p>
        </w:tc>
        <w:tc>
          <w:tcPr>
            <w:tcW w:w="2210" w:type="pct"/>
            <w:shd w:val="clear" w:color="auto" w:fill="D9E2F3" w:themeFill="accent1" w:themeFillTint="33"/>
          </w:tcPr>
          <w:p w14:paraId="211F0E96" w14:textId="77777777" w:rsidR="0074577E" w:rsidRPr="005D4DB3" w:rsidRDefault="0074577E" w:rsidP="00F77127">
            <w:pPr>
              <w:jc w:val="center"/>
              <w:rPr>
                <w:rFonts w:ascii="Arial" w:hAnsi="Arial" w:cs="Arial"/>
                <w:b/>
                <w:bCs/>
                <w:color w:val="000000"/>
                <w:sz w:val="22"/>
                <w:szCs w:val="22"/>
                <w:lang w:eastAsia="lt-LT"/>
              </w:rPr>
            </w:pPr>
            <w:r w:rsidRPr="005D4DB3">
              <w:rPr>
                <w:rFonts w:ascii="Arial" w:hAnsi="Arial" w:cs="Arial"/>
                <w:b/>
                <w:bCs/>
                <w:color w:val="000000"/>
                <w:sz w:val="22"/>
                <w:szCs w:val="22"/>
                <w:lang w:eastAsia="lt-LT"/>
              </w:rPr>
              <w:t>Darbų atlikimo terminas</w:t>
            </w:r>
          </w:p>
        </w:tc>
      </w:tr>
      <w:tr w:rsidR="0074577E" w:rsidRPr="005D4DB3" w14:paraId="5E0BE852" w14:textId="77777777" w:rsidTr="0074577E">
        <w:tc>
          <w:tcPr>
            <w:tcW w:w="561" w:type="pct"/>
          </w:tcPr>
          <w:p w14:paraId="260016C8" w14:textId="77777777" w:rsidR="0074577E" w:rsidRPr="005D4DB3" w:rsidRDefault="0074577E" w:rsidP="00F77127">
            <w:pPr>
              <w:jc w:val="center"/>
              <w:rPr>
                <w:rFonts w:ascii="Arial" w:hAnsi="Arial" w:cs="Arial"/>
                <w:color w:val="000000"/>
                <w:sz w:val="22"/>
                <w:szCs w:val="22"/>
                <w:lang w:eastAsia="lt-LT"/>
              </w:rPr>
            </w:pPr>
            <w:r w:rsidRPr="005D4DB3">
              <w:rPr>
                <w:rFonts w:ascii="Arial" w:hAnsi="Arial" w:cs="Arial"/>
                <w:color w:val="000000"/>
                <w:sz w:val="22"/>
                <w:szCs w:val="22"/>
                <w:lang w:eastAsia="lt-LT"/>
              </w:rPr>
              <w:t>1</w:t>
            </w:r>
          </w:p>
        </w:tc>
        <w:tc>
          <w:tcPr>
            <w:tcW w:w="2228" w:type="pct"/>
          </w:tcPr>
          <w:p w14:paraId="6C76C9C0" w14:textId="77777777" w:rsidR="0074577E" w:rsidRPr="005D4DB3" w:rsidRDefault="0074577E" w:rsidP="00F77127">
            <w:pPr>
              <w:jc w:val="center"/>
              <w:rPr>
                <w:rFonts w:ascii="Arial" w:hAnsi="Arial" w:cs="Arial"/>
                <w:color w:val="000000"/>
                <w:sz w:val="22"/>
                <w:szCs w:val="22"/>
                <w:lang w:eastAsia="lt-LT"/>
              </w:rPr>
            </w:pPr>
            <w:r w:rsidRPr="005D4DB3">
              <w:rPr>
                <w:rFonts w:ascii="Arial" w:hAnsi="Arial" w:cs="Arial"/>
                <w:color w:val="000000"/>
                <w:sz w:val="22"/>
                <w:szCs w:val="22"/>
                <w:lang w:eastAsia="lt-LT"/>
              </w:rPr>
              <w:t>iki 1000 m</w:t>
            </w:r>
          </w:p>
        </w:tc>
        <w:tc>
          <w:tcPr>
            <w:tcW w:w="2210" w:type="pct"/>
          </w:tcPr>
          <w:p w14:paraId="2426B573" w14:textId="70DA0FF3" w:rsidR="0074577E" w:rsidRPr="005D4DB3" w:rsidRDefault="0074577E" w:rsidP="00F77127">
            <w:pPr>
              <w:jc w:val="center"/>
              <w:rPr>
                <w:rFonts w:ascii="Arial" w:hAnsi="Arial" w:cs="Arial"/>
                <w:color w:val="000000"/>
                <w:sz w:val="22"/>
                <w:szCs w:val="22"/>
                <w:lang w:eastAsia="lt-LT"/>
              </w:rPr>
            </w:pPr>
            <w:r w:rsidRPr="005D4DB3">
              <w:rPr>
                <w:rFonts w:ascii="Arial" w:hAnsi="Arial" w:cs="Arial"/>
                <w:color w:val="000000"/>
                <w:sz w:val="22"/>
                <w:szCs w:val="22"/>
                <w:lang w:eastAsia="lt-LT"/>
              </w:rPr>
              <w:t>40 k. d.</w:t>
            </w:r>
          </w:p>
        </w:tc>
      </w:tr>
      <w:tr w:rsidR="00F754B7" w:rsidRPr="005D4DB3" w14:paraId="2C31D497" w14:textId="77777777" w:rsidTr="0074577E">
        <w:tc>
          <w:tcPr>
            <w:tcW w:w="561" w:type="pct"/>
          </w:tcPr>
          <w:p w14:paraId="09DC78D2" w14:textId="77777777" w:rsidR="00F754B7" w:rsidRPr="005D4DB3" w:rsidRDefault="00F754B7" w:rsidP="00F754B7">
            <w:pPr>
              <w:jc w:val="center"/>
              <w:rPr>
                <w:rFonts w:ascii="Arial" w:hAnsi="Arial" w:cs="Arial"/>
                <w:color w:val="000000"/>
                <w:sz w:val="22"/>
                <w:szCs w:val="22"/>
                <w:lang w:eastAsia="lt-LT"/>
              </w:rPr>
            </w:pPr>
            <w:r w:rsidRPr="005D4DB3">
              <w:rPr>
                <w:rFonts w:ascii="Arial" w:hAnsi="Arial" w:cs="Arial"/>
                <w:color w:val="000000"/>
                <w:sz w:val="22"/>
                <w:szCs w:val="22"/>
                <w:lang w:eastAsia="lt-LT"/>
              </w:rPr>
              <w:t>2</w:t>
            </w:r>
          </w:p>
        </w:tc>
        <w:tc>
          <w:tcPr>
            <w:tcW w:w="2228" w:type="pct"/>
          </w:tcPr>
          <w:p w14:paraId="6A13BA66" w14:textId="002F343C" w:rsidR="00F754B7" w:rsidRPr="005D4DB3" w:rsidRDefault="00F754B7" w:rsidP="00F754B7">
            <w:pPr>
              <w:jc w:val="center"/>
              <w:rPr>
                <w:rFonts w:ascii="Arial" w:hAnsi="Arial" w:cs="Arial"/>
                <w:color w:val="000000"/>
                <w:sz w:val="22"/>
                <w:szCs w:val="22"/>
                <w:lang w:eastAsia="lt-LT"/>
              </w:rPr>
            </w:pPr>
            <w:r w:rsidRPr="005D4DB3">
              <w:rPr>
                <w:rFonts w:ascii="Arial" w:hAnsi="Arial" w:cs="Arial"/>
                <w:color w:val="000000"/>
                <w:sz w:val="22"/>
                <w:szCs w:val="22"/>
                <w:lang w:eastAsia="lt-LT"/>
              </w:rPr>
              <w:t>nuo 1001 iki 3000 m</w:t>
            </w:r>
          </w:p>
        </w:tc>
        <w:tc>
          <w:tcPr>
            <w:tcW w:w="2210" w:type="pct"/>
          </w:tcPr>
          <w:p w14:paraId="11E2B80B" w14:textId="1BE0C061" w:rsidR="00F754B7" w:rsidRPr="005D4DB3" w:rsidRDefault="00F754B7" w:rsidP="00F754B7">
            <w:pPr>
              <w:jc w:val="center"/>
              <w:rPr>
                <w:rFonts w:ascii="Arial" w:hAnsi="Arial" w:cs="Arial"/>
                <w:color w:val="000000"/>
                <w:sz w:val="22"/>
                <w:szCs w:val="22"/>
                <w:lang w:eastAsia="lt-LT"/>
              </w:rPr>
            </w:pPr>
            <w:r w:rsidRPr="005D4DB3">
              <w:rPr>
                <w:rFonts w:ascii="Arial" w:hAnsi="Arial" w:cs="Arial"/>
                <w:color w:val="000000"/>
                <w:sz w:val="22"/>
                <w:szCs w:val="22"/>
                <w:lang w:eastAsia="lt-LT"/>
              </w:rPr>
              <w:t>50 k. d.</w:t>
            </w:r>
          </w:p>
        </w:tc>
      </w:tr>
      <w:tr w:rsidR="00F754B7" w:rsidRPr="005D4DB3" w14:paraId="55DF2C75" w14:textId="77777777" w:rsidTr="0074577E">
        <w:tc>
          <w:tcPr>
            <w:tcW w:w="561" w:type="pct"/>
          </w:tcPr>
          <w:p w14:paraId="0EB57628" w14:textId="77777777" w:rsidR="00F754B7" w:rsidRPr="005D4DB3" w:rsidRDefault="00F754B7" w:rsidP="00F754B7">
            <w:pPr>
              <w:jc w:val="center"/>
              <w:rPr>
                <w:rFonts w:ascii="Arial" w:hAnsi="Arial" w:cs="Arial"/>
                <w:color w:val="000000"/>
                <w:sz w:val="22"/>
                <w:szCs w:val="22"/>
                <w:lang w:eastAsia="lt-LT"/>
              </w:rPr>
            </w:pPr>
            <w:r w:rsidRPr="005D4DB3">
              <w:rPr>
                <w:rFonts w:ascii="Arial" w:hAnsi="Arial" w:cs="Arial"/>
                <w:color w:val="000000"/>
                <w:sz w:val="22"/>
                <w:szCs w:val="22"/>
                <w:lang w:eastAsia="lt-LT"/>
              </w:rPr>
              <w:t>3</w:t>
            </w:r>
          </w:p>
        </w:tc>
        <w:tc>
          <w:tcPr>
            <w:tcW w:w="2228" w:type="pct"/>
          </w:tcPr>
          <w:p w14:paraId="62829314" w14:textId="22E76249" w:rsidR="00F754B7" w:rsidRPr="005D4DB3" w:rsidRDefault="00F754B7" w:rsidP="00F754B7">
            <w:pPr>
              <w:jc w:val="center"/>
              <w:rPr>
                <w:rFonts w:ascii="Arial" w:hAnsi="Arial" w:cs="Arial"/>
                <w:color w:val="000000"/>
                <w:sz w:val="22"/>
                <w:szCs w:val="22"/>
                <w:lang w:eastAsia="lt-LT"/>
              </w:rPr>
            </w:pPr>
            <w:r w:rsidRPr="005D4DB3">
              <w:rPr>
                <w:rFonts w:ascii="Arial" w:hAnsi="Arial" w:cs="Arial"/>
                <w:color w:val="000000"/>
                <w:sz w:val="22"/>
                <w:szCs w:val="22"/>
                <w:lang w:eastAsia="lt-LT"/>
              </w:rPr>
              <w:t>nuo 3001 iki 5000 m</w:t>
            </w:r>
          </w:p>
        </w:tc>
        <w:tc>
          <w:tcPr>
            <w:tcW w:w="2210" w:type="pct"/>
          </w:tcPr>
          <w:p w14:paraId="46514919" w14:textId="77777777" w:rsidR="00F754B7" w:rsidRPr="005D4DB3" w:rsidRDefault="00F754B7" w:rsidP="00F754B7">
            <w:pPr>
              <w:jc w:val="center"/>
              <w:rPr>
                <w:rFonts w:ascii="Arial" w:hAnsi="Arial" w:cs="Arial"/>
                <w:color w:val="000000"/>
                <w:sz w:val="22"/>
                <w:szCs w:val="22"/>
                <w:lang w:eastAsia="lt-LT"/>
              </w:rPr>
            </w:pPr>
            <w:r w:rsidRPr="005D4DB3">
              <w:rPr>
                <w:rFonts w:ascii="Arial" w:hAnsi="Arial" w:cs="Arial"/>
                <w:color w:val="000000"/>
                <w:sz w:val="22"/>
                <w:szCs w:val="22"/>
                <w:lang w:eastAsia="lt-LT"/>
              </w:rPr>
              <w:t>60 k. d.</w:t>
            </w:r>
          </w:p>
        </w:tc>
      </w:tr>
    </w:tbl>
    <w:p w14:paraId="54DF984F" w14:textId="77777777" w:rsidR="00931714" w:rsidRPr="005D4DB3" w:rsidRDefault="00931714" w:rsidP="00931714">
      <w:pPr>
        <w:pStyle w:val="Sraopastraipa"/>
        <w:widowControl w:val="0"/>
        <w:tabs>
          <w:tab w:val="left" w:pos="993"/>
        </w:tabs>
        <w:autoSpaceDE w:val="0"/>
        <w:autoSpaceDN w:val="0"/>
        <w:adjustRightInd w:val="0"/>
        <w:ind w:left="567"/>
        <w:rPr>
          <w:rFonts w:ascii="Arial" w:hAnsi="Arial" w:cs="Arial"/>
          <w:bCs/>
        </w:rPr>
      </w:pPr>
    </w:p>
    <w:p w14:paraId="20E2EDB6" w14:textId="252BFAA9" w:rsidR="00931714" w:rsidRPr="005D4DB3" w:rsidRDefault="00562C8D" w:rsidP="00931714">
      <w:pPr>
        <w:pStyle w:val="Sraopastraipa"/>
        <w:widowControl w:val="0"/>
        <w:tabs>
          <w:tab w:val="left" w:pos="993"/>
        </w:tabs>
        <w:autoSpaceDE w:val="0"/>
        <w:autoSpaceDN w:val="0"/>
        <w:adjustRightInd w:val="0"/>
        <w:ind w:left="0" w:firstLine="567"/>
        <w:rPr>
          <w:rFonts w:ascii="Arial" w:hAnsi="Arial" w:cs="Arial"/>
          <w:bCs/>
        </w:rPr>
      </w:pPr>
      <w:r w:rsidRPr="005D4DB3">
        <w:rPr>
          <w:rFonts w:ascii="Arial" w:hAnsi="Arial" w:cs="Arial"/>
          <w:bCs/>
        </w:rPr>
        <w:t>3</w:t>
      </w:r>
      <w:r w:rsidR="00931714" w:rsidRPr="005D4DB3">
        <w:rPr>
          <w:rFonts w:ascii="Arial" w:hAnsi="Arial" w:cs="Arial"/>
          <w:bCs/>
        </w:rPr>
        <w:t xml:space="preserve"> lentelė Darbų atlikimo terminas su paprastojo remonto aprašo parengimu</w:t>
      </w:r>
    </w:p>
    <w:tbl>
      <w:tblPr>
        <w:tblStyle w:val="Lentelstinklelis"/>
        <w:tblW w:w="5000" w:type="pct"/>
        <w:tblInd w:w="0" w:type="dxa"/>
        <w:tblLook w:val="04A0" w:firstRow="1" w:lastRow="0" w:firstColumn="1" w:lastColumn="0" w:noHBand="0" w:noVBand="1"/>
      </w:tblPr>
      <w:tblGrid>
        <w:gridCol w:w="1093"/>
        <w:gridCol w:w="4333"/>
        <w:gridCol w:w="4202"/>
      </w:tblGrid>
      <w:tr w:rsidR="00F9488E" w:rsidRPr="005D4DB3" w14:paraId="2C89726C" w14:textId="77777777" w:rsidTr="00F9488E">
        <w:tc>
          <w:tcPr>
            <w:tcW w:w="568" w:type="pct"/>
            <w:shd w:val="clear" w:color="auto" w:fill="D9E2F3" w:themeFill="accent1" w:themeFillTint="33"/>
          </w:tcPr>
          <w:p w14:paraId="3CC61EE2" w14:textId="77777777" w:rsidR="00F9488E" w:rsidRPr="005D4DB3" w:rsidRDefault="00F9488E" w:rsidP="00F77127">
            <w:pPr>
              <w:jc w:val="center"/>
              <w:rPr>
                <w:rFonts w:ascii="Arial" w:hAnsi="Arial" w:cs="Arial"/>
                <w:b/>
                <w:bCs/>
                <w:color w:val="000000"/>
                <w:sz w:val="22"/>
                <w:szCs w:val="22"/>
                <w:lang w:eastAsia="lt-LT"/>
              </w:rPr>
            </w:pPr>
            <w:r w:rsidRPr="005D4DB3">
              <w:rPr>
                <w:rFonts w:ascii="Arial" w:hAnsi="Arial" w:cs="Arial"/>
                <w:b/>
                <w:bCs/>
                <w:color w:val="000000"/>
                <w:sz w:val="22"/>
                <w:szCs w:val="22"/>
                <w:lang w:eastAsia="lt-LT"/>
              </w:rPr>
              <w:t>Eil. Nr.</w:t>
            </w:r>
          </w:p>
        </w:tc>
        <w:tc>
          <w:tcPr>
            <w:tcW w:w="2250" w:type="pct"/>
            <w:shd w:val="clear" w:color="auto" w:fill="D9E2F3" w:themeFill="accent1" w:themeFillTint="33"/>
          </w:tcPr>
          <w:p w14:paraId="45973449" w14:textId="5B90B972" w:rsidR="00F9488E" w:rsidRPr="005D4DB3" w:rsidRDefault="00F9488E" w:rsidP="00453B67">
            <w:pPr>
              <w:jc w:val="center"/>
              <w:rPr>
                <w:rFonts w:ascii="Arial" w:hAnsi="Arial" w:cs="Arial"/>
                <w:b/>
                <w:bCs/>
                <w:color w:val="000000"/>
                <w:sz w:val="22"/>
                <w:szCs w:val="22"/>
                <w:lang w:eastAsia="lt-LT"/>
              </w:rPr>
            </w:pPr>
            <w:r w:rsidRPr="005D4DB3">
              <w:rPr>
                <w:rFonts w:ascii="Arial" w:hAnsi="Arial" w:cs="Arial"/>
                <w:b/>
                <w:bCs/>
                <w:color w:val="000000"/>
                <w:sz w:val="22"/>
                <w:szCs w:val="22"/>
                <w:lang w:eastAsia="lt-LT"/>
              </w:rPr>
              <w:t>Darbų apimtys</w:t>
            </w:r>
            <w:r w:rsidR="00453B67" w:rsidRPr="005D4DB3">
              <w:rPr>
                <w:rFonts w:ascii="Arial" w:hAnsi="Arial" w:cs="Arial"/>
                <w:b/>
                <w:bCs/>
                <w:color w:val="000000"/>
                <w:sz w:val="22"/>
                <w:szCs w:val="22"/>
                <w:lang w:eastAsia="lt-LT"/>
              </w:rPr>
              <w:t xml:space="preserve"> </w:t>
            </w:r>
            <w:r w:rsidRPr="005D4DB3">
              <w:rPr>
                <w:rFonts w:ascii="Arial" w:hAnsi="Arial" w:cs="Arial"/>
                <w:b/>
                <w:bCs/>
                <w:color w:val="000000"/>
                <w:sz w:val="22"/>
                <w:szCs w:val="22"/>
                <w:lang w:eastAsia="lt-LT"/>
              </w:rPr>
              <w:t>(vieno užsakymo)</w:t>
            </w:r>
          </w:p>
        </w:tc>
        <w:tc>
          <w:tcPr>
            <w:tcW w:w="2183" w:type="pct"/>
            <w:shd w:val="clear" w:color="auto" w:fill="D9E2F3" w:themeFill="accent1" w:themeFillTint="33"/>
          </w:tcPr>
          <w:p w14:paraId="54BDB9D2" w14:textId="1FD99195" w:rsidR="00F9488E" w:rsidRPr="005D4DB3" w:rsidRDefault="00F9488E" w:rsidP="00F77127">
            <w:pPr>
              <w:jc w:val="center"/>
              <w:rPr>
                <w:rFonts w:ascii="Arial" w:hAnsi="Arial" w:cs="Arial"/>
                <w:b/>
                <w:bCs/>
                <w:color w:val="000000"/>
                <w:sz w:val="22"/>
                <w:szCs w:val="22"/>
                <w:lang w:eastAsia="lt-LT"/>
              </w:rPr>
            </w:pPr>
            <w:r w:rsidRPr="005D4DB3">
              <w:rPr>
                <w:rFonts w:ascii="Arial" w:hAnsi="Arial" w:cs="Arial"/>
                <w:b/>
                <w:bCs/>
                <w:color w:val="000000"/>
                <w:sz w:val="22"/>
                <w:szCs w:val="22"/>
                <w:lang w:eastAsia="lt-LT"/>
              </w:rPr>
              <w:t>Paslaugų ir Darbų atlikimo terminas</w:t>
            </w:r>
          </w:p>
        </w:tc>
      </w:tr>
      <w:tr w:rsidR="00F9488E" w:rsidRPr="005D4DB3" w14:paraId="5B944C56" w14:textId="77777777" w:rsidTr="00F9488E">
        <w:tc>
          <w:tcPr>
            <w:tcW w:w="568" w:type="pct"/>
          </w:tcPr>
          <w:p w14:paraId="2FF76344" w14:textId="77777777" w:rsidR="00F9488E" w:rsidRPr="005D4DB3" w:rsidRDefault="00F9488E" w:rsidP="00F77127">
            <w:pPr>
              <w:jc w:val="center"/>
              <w:rPr>
                <w:rFonts w:ascii="Arial" w:hAnsi="Arial" w:cs="Arial"/>
                <w:color w:val="000000"/>
                <w:sz w:val="22"/>
                <w:szCs w:val="22"/>
                <w:lang w:eastAsia="lt-LT"/>
              </w:rPr>
            </w:pPr>
            <w:r w:rsidRPr="005D4DB3">
              <w:rPr>
                <w:rFonts w:ascii="Arial" w:hAnsi="Arial" w:cs="Arial"/>
                <w:color w:val="000000"/>
                <w:sz w:val="22"/>
                <w:szCs w:val="22"/>
                <w:lang w:eastAsia="lt-LT"/>
              </w:rPr>
              <w:t>1</w:t>
            </w:r>
          </w:p>
        </w:tc>
        <w:tc>
          <w:tcPr>
            <w:tcW w:w="2250" w:type="pct"/>
          </w:tcPr>
          <w:p w14:paraId="40A7ECDD" w14:textId="77777777" w:rsidR="00F9488E" w:rsidRPr="005D4DB3" w:rsidRDefault="00F9488E" w:rsidP="00F77127">
            <w:pPr>
              <w:jc w:val="center"/>
              <w:rPr>
                <w:rFonts w:ascii="Arial" w:hAnsi="Arial" w:cs="Arial"/>
                <w:color w:val="000000"/>
                <w:sz w:val="22"/>
                <w:szCs w:val="22"/>
                <w:lang w:eastAsia="lt-LT"/>
              </w:rPr>
            </w:pPr>
            <w:r w:rsidRPr="005D4DB3">
              <w:rPr>
                <w:rFonts w:ascii="Arial" w:hAnsi="Arial" w:cs="Arial"/>
                <w:color w:val="000000"/>
                <w:sz w:val="22"/>
                <w:szCs w:val="22"/>
                <w:lang w:eastAsia="lt-LT"/>
              </w:rPr>
              <w:t>iki 1000 m</w:t>
            </w:r>
          </w:p>
        </w:tc>
        <w:tc>
          <w:tcPr>
            <w:tcW w:w="2183" w:type="pct"/>
          </w:tcPr>
          <w:p w14:paraId="0536A6DE" w14:textId="222C319A" w:rsidR="00F9488E" w:rsidRPr="005D4DB3" w:rsidRDefault="00F9488E" w:rsidP="00F77127">
            <w:pPr>
              <w:jc w:val="center"/>
              <w:rPr>
                <w:rFonts w:ascii="Arial" w:hAnsi="Arial" w:cs="Arial"/>
                <w:color w:val="000000"/>
                <w:sz w:val="22"/>
                <w:szCs w:val="22"/>
                <w:lang w:eastAsia="lt-LT"/>
              </w:rPr>
            </w:pPr>
            <w:r w:rsidRPr="005D4DB3">
              <w:rPr>
                <w:rFonts w:ascii="Arial" w:hAnsi="Arial" w:cs="Arial"/>
                <w:color w:val="000000"/>
                <w:sz w:val="22"/>
                <w:szCs w:val="22"/>
                <w:lang w:eastAsia="lt-LT"/>
              </w:rPr>
              <w:t>60 k. d.</w:t>
            </w:r>
          </w:p>
        </w:tc>
      </w:tr>
      <w:tr w:rsidR="00F9488E" w:rsidRPr="005D4DB3" w14:paraId="5F2EE84D" w14:textId="77777777" w:rsidTr="00F9488E">
        <w:tc>
          <w:tcPr>
            <w:tcW w:w="568" w:type="pct"/>
          </w:tcPr>
          <w:p w14:paraId="63415482" w14:textId="77777777" w:rsidR="00F9488E" w:rsidRPr="005D4DB3" w:rsidRDefault="00F9488E" w:rsidP="00F77127">
            <w:pPr>
              <w:jc w:val="center"/>
              <w:rPr>
                <w:rFonts w:ascii="Arial" w:hAnsi="Arial" w:cs="Arial"/>
                <w:color w:val="000000"/>
                <w:sz w:val="22"/>
                <w:szCs w:val="22"/>
                <w:lang w:eastAsia="lt-LT"/>
              </w:rPr>
            </w:pPr>
            <w:r w:rsidRPr="005D4DB3">
              <w:rPr>
                <w:rFonts w:ascii="Arial" w:hAnsi="Arial" w:cs="Arial"/>
                <w:color w:val="000000"/>
                <w:sz w:val="22"/>
                <w:szCs w:val="22"/>
                <w:lang w:eastAsia="lt-LT"/>
              </w:rPr>
              <w:t>2</w:t>
            </w:r>
          </w:p>
        </w:tc>
        <w:tc>
          <w:tcPr>
            <w:tcW w:w="2250" w:type="pct"/>
          </w:tcPr>
          <w:p w14:paraId="5C53F430" w14:textId="6683FC4C" w:rsidR="00F9488E" w:rsidRPr="005D4DB3" w:rsidRDefault="00F9488E" w:rsidP="00F77127">
            <w:pPr>
              <w:jc w:val="center"/>
              <w:rPr>
                <w:rFonts w:ascii="Arial" w:hAnsi="Arial" w:cs="Arial"/>
                <w:color w:val="000000"/>
                <w:sz w:val="22"/>
                <w:szCs w:val="22"/>
                <w:lang w:eastAsia="lt-LT"/>
              </w:rPr>
            </w:pPr>
            <w:r w:rsidRPr="005D4DB3">
              <w:rPr>
                <w:rFonts w:ascii="Arial" w:hAnsi="Arial" w:cs="Arial"/>
                <w:color w:val="000000"/>
                <w:sz w:val="22"/>
                <w:szCs w:val="22"/>
                <w:lang w:eastAsia="lt-LT"/>
              </w:rPr>
              <w:t xml:space="preserve">nuo 1001 iki </w:t>
            </w:r>
            <w:r w:rsidR="00F754B7" w:rsidRPr="005D4DB3">
              <w:rPr>
                <w:rFonts w:ascii="Arial" w:hAnsi="Arial" w:cs="Arial"/>
                <w:color w:val="000000"/>
                <w:sz w:val="22"/>
                <w:szCs w:val="22"/>
                <w:lang w:eastAsia="lt-LT"/>
              </w:rPr>
              <w:t>300</w:t>
            </w:r>
            <w:r w:rsidRPr="005D4DB3">
              <w:rPr>
                <w:rFonts w:ascii="Arial" w:hAnsi="Arial" w:cs="Arial"/>
                <w:color w:val="000000"/>
                <w:sz w:val="22"/>
                <w:szCs w:val="22"/>
                <w:lang w:eastAsia="lt-LT"/>
              </w:rPr>
              <w:t>0 m</w:t>
            </w:r>
          </w:p>
        </w:tc>
        <w:tc>
          <w:tcPr>
            <w:tcW w:w="2183" w:type="pct"/>
          </w:tcPr>
          <w:p w14:paraId="1BCBC409" w14:textId="25F8B95F" w:rsidR="00F9488E" w:rsidRPr="005D4DB3" w:rsidRDefault="00F9488E" w:rsidP="00F77127">
            <w:pPr>
              <w:jc w:val="center"/>
              <w:rPr>
                <w:rFonts w:ascii="Arial" w:hAnsi="Arial" w:cs="Arial"/>
                <w:color w:val="000000"/>
                <w:sz w:val="22"/>
                <w:szCs w:val="22"/>
                <w:lang w:eastAsia="lt-LT"/>
              </w:rPr>
            </w:pPr>
            <w:r w:rsidRPr="005D4DB3">
              <w:rPr>
                <w:rFonts w:ascii="Arial" w:hAnsi="Arial" w:cs="Arial"/>
                <w:color w:val="000000"/>
                <w:sz w:val="22"/>
                <w:szCs w:val="22"/>
                <w:lang w:eastAsia="lt-LT"/>
              </w:rPr>
              <w:t>75 k. d.</w:t>
            </w:r>
          </w:p>
        </w:tc>
      </w:tr>
      <w:tr w:rsidR="00F9488E" w:rsidRPr="005D4DB3" w14:paraId="3FEFD257" w14:textId="77777777" w:rsidTr="00F9488E">
        <w:tc>
          <w:tcPr>
            <w:tcW w:w="568" w:type="pct"/>
          </w:tcPr>
          <w:p w14:paraId="2592C19E" w14:textId="77777777" w:rsidR="00F9488E" w:rsidRPr="005D4DB3" w:rsidRDefault="00F9488E" w:rsidP="00F77127">
            <w:pPr>
              <w:jc w:val="center"/>
              <w:rPr>
                <w:rFonts w:ascii="Arial" w:hAnsi="Arial" w:cs="Arial"/>
                <w:color w:val="000000"/>
                <w:sz w:val="22"/>
                <w:szCs w:val="22"/>
                <w:lang w:eastAsia="lt-LT"/>
              </w:rPr>
            </w:pPr>
            <w:r w:rsidRPr="005D4DB3">
              <w:rPr>
                <w:rFonts w:ascii="Arial" w:hAnsi="Arial" w:cs="Arial"/>
                <w:color w:val="000000"/>
                <w:sz w:val="22"/>
                <w:szCs w:val="22"/>
                <w:lang w:eastAsia="lt-LT"/>
              </w:rPr>
              <w:t>3</w:t>
            </w:r>
          </w:p>
        </w:tc>
        <w:tc>
          <w:tcPr>
            <w:tcW w:w="2250" w:type="pct"/>
          </w:tcPr>
          <w:p w14:paraId="0A1A969B" w14:textId="24A32C4E" w:rsidR="00F9488E" w:rsidRPr="005D4DB3" w:rsidRDefault="00F754B7" w:rsidP="00F77127">
            <w:pPr>
              <w:jc w:val="center"/>
              <w:rPr>
                <w:rFonts w:ascii="Arial" w:hAnsi="Arial" w:cs="Arial"/>
                <w:color w:val="000000"/>
                <w:sz w:val="22"/>
                <w:szCs w:val="22"/>
                <w:lang w:eastAsia="lt-LT"/>
              </w:rPr>
            </w:pPr>
            <w:r w:rsidRPr="005D4DB3">
              <w:rPr>
                <w:rFonts w:ascii="Arial" w:hAnsi="Arial" w:cs="Arial"/>
                <w:color w:val="000000"/>
                <w:sz w:val="22"/>
                <w:szCs w:val="22"/>
                <w:lang w:eastAsia="lt-LT"/>
              </w:rPr>
              <w:t>n</w:t>
            </w:r>
            <w:r w:rsidR="00366097" w:rsidRPr="005D4DB3">
              <w:rPr>
                <w:rFonts w:ascii="Arial" w:hAnsi="Arial" w:cs="Arial"/>
                <w:color w:val="000000"/>
                <w:sz w:val="22"/>
                <w:szCs w:val="22"/>
                <w:lang w:eastAsia="lt-LT"/>
              </w:rPr>
              <w:t xml:space="preserve">uo </w:t>
            </w:r>
            <w:r w:rsidRPr="005D4DB3">
              <w:rPr>
                <w:rFonts w:ascii="Arial" w:hAnsi="Arial" w:cs="Arial"/>
                <w:color w:val="000000"/>
                <w:sz w:val="22"/>
                <w:szCs w:val="22"/>
                <w:lang w:eastAsia="lt-LT"/>
              </w:rPr>
              <w:t xml:space="preserve">3001 </w:t>
            </w:r>
            <w:r w:rsidR="00F9488E" w:rsidRPr="005D4DB3">
              <w:rPr>
                <w:rFonts w:ascii="Arial" w:hAnsi="Arial" w:cs="Arial"/>
                <w:color w:val="000000"/>
                <w:sz w:val="22"/>
                <w:szCs w:val="22"/>
                <w:lang w:eastAsia="lt-LT"/>
              </w:rPr>
              <w:t>iki 5000 m</w:t>
            </w:r>
          </w:p>
        </w:tc>
        <w:tc>
          <w:tcPr>
            <w:tcW w:w="2183" w:type="pct"/>
          </w:tcPr>
          <w:p w14:paraId="3910615F" w14:textId="77777777" w:rsidR="00F9488E" w:rsidRPr="005D4DB3" w:rsidRDefault="00F9488E" w:rsidP="00F77127">
            <w:pPr>
              <w:jc w:val="center"/>
              <w:rPr>
                <w:rFonts w:ascii="Arial" w:hAnsi="Arial" w:cs="Arial"/>
                <w:color w:val="000000"/>
                <w:sz w:val="22"/>
                <w:szCs w:val="22"/>
                <w:lang w:eastAsia="lt-LT"/>
              </w:rPr>
            </w:pPr>
            <w:r w:rsidRPr="005D4DB3">
              <w:rPr>
                <w:rFonts w:ascii="Arial" w:hAnsi="Arial" w:cs="Arial"/>
                <w:color w:val="000000"/>
                <w:sz w:val="22"/>
                <w:szCs w:val="22"/>
                <w:lang w:eastAsia="lt-LT"/>
              </w:rPr>
              <w:t>90 k. d.</w:t>
            </w:r>
          </w:p>
        </w:tc>
      </w:tr>
    </w:tbl>
    <w:p w14:paraId="5B6E6884" w14:textId="371AAC1A" w:rsidR="0003074D" w:rsidRPr="005D4DB3" w:rsidRDefault="0003074D" w:rsidP="00DD7209">
      <w:pPr>
        <w:pStyle w:val="Sraopastraipa"/>
        <w:widowControl w:val="0"/>
        <w:tabs>
          <w:tab w:val="left" w:pos="993"/>
        </w:tabs>
        <w:autoSpaceDE w:val="0"/>
        <w:autoSpaceDN w:val="0"/>
        <w:adjustRightInd w:val="0"/>
        <w:ind w:left="567" w:firstLine="0"/>
        <w:rPr>
          <w:rFonts w:ascii="Arial" w:hAnsi="Arial" w:cs="Arial"/>
        </w:rPr>
      </w:pPr>
    </w:p>
    <w:p w14:paraId="7D69E9F6" w14:textId="7179C937" w:rsidR="00542CD4" w:rsidRPr="005D4DB3" w:rsidRDefault="00542CD4" w:rsidP="00542CD4">
      <w:pPr>
        <w:pStyle w:val="Sraopastraipa"/>
        <w:widowControl w:val="0"/>
        <w:numPr>
          <w:ilvl w:val="1"/>
          <w:numId w:val="2"/>
        </w:numPr>
        <w:autoSpaceDE w:val="0"/>
        <w:autoSpaceDN w:val="0"/>
        <w:adjustRightInd w:val="0"/>
        <w:ind w:left="0" w:firstLine="567"/>
        <w:rPr>
          <w:rFonts w:ascii="Arial" w:hAnsi="Arial" w:cs="Arial"/>
        </w:rPr>
      </w:pPr>
      <w:r w:rsidRPr="005D4DB3">
        <w:rPr>
          <w:rFonts w:ascii="Arial" w:hAnsi="Arial" w:cs="Arial"/>
        </w:rPr>
        <w:t>Viename užsakyme gali būti vienas arba keli skirtingi objektai, kuriuose reikia atlikti apsauginių kelio atitvarų įrengimo ar demontavimo</w:t>
      </w:r>
      <w:r w:rsidR="00504E20">
        <w:rPr>
          <w:rFonts w:ascii="Arial" w:hAnsi="Arial" w:cs="Arial"/>
        </w:rPr>
        <w:t xml:space="preserve"> darbus.</w:t>
      </w:r>
    </w:p>
    <w:p w14:paraId="3C78AB72" w14:textId="0E1DB11A" w:rsidR="009D5D04" w:rsidRPr="005D4DB3" w:rsidRDefault="009D5D04" w:rsidP="00542CD4">
      <w:pPr>
        <w:pStyle w:val="Sraopastraipa"/>
        <w:widowControl w:val="0"/>
        <w:numPr>
          <w:ilvl w:val="1"/>
          <w:numId w:val="2"/>
        </w:numPr>
        <w:autoSpaceDE w:val="0"/>
        <w:autoSpaceDN w:val="0"/>
        <w:adjustRightInd w:val="0"/>
        <w:ind w:left="0" w:firstLine="567"/>
        <w:rPr>
          <w:rFonts w:ascii="Arial" w:hAnsi="Arial" w:cs="Arial"/>
        </w:rPr>
      </w:pPr>
      <w:r w:rsidRPr="005D4DB3">
        <w:rPr>
          <w:rFonts w:ascii="Arial" w:hAnsi="Arial" w:cs="Arial"/>
        </w:rPr>
        <w:t xml:space="preserve">Jeigu šios sutarties vykdymo metu </w:t>
      </w:r>
      <w:r w:rsidR="007B367A" w:rsidRPr="005D4DB3">
        <w:rPr>
          <w:rFonts w:ascii="Arial" w:hAnsi="Arial" w:cs="Arial"/>
        </w:rPr>
        <w:t>pateikiamas naujas</w:t>
      </w:r>
      <w:r w:rsidRPr="005D4DB3">
        <w:rPr>
          <w:rFonts w:ascii="Arial" w:hAnsi="Arial" w:cs="Arial"/>
        </w:rPr>
        <w:t xml:space="preserve"> užsakymas nepasibaigus </w:t>
      </w:r>
      <w:r w:rsidR="00936DA7" w:rsidRPr="005D4DB3">
        <w:rPr>
          <w:rFonts w:ascii="Arial" w:hAnsi="Arial" w:cs="Arial"/>
        </w:rPr>
        <w:t>ankstesnio</w:t>
      </w:r>
      <w:r w:rsidRPr="005D4DB3">
        <w:rPr>
          <w:rFonts w:ascii="Arial" w:hAnsi="Arial" w:cs="Arial"/>
        </w:rPr>
        <w:t xml:space="preserve"> užsakymo </w:t>
      </w:r>
      <w:r w:rsidR="00FE30FF" w:rsidRPr="005D4DB3">
        <w:rPr>
          <w:rFonts w:ascii="Arial" w:hAnsi="Arial" w:cs="Arial"/>
        </w:rPr>
        <w:t>atlikimo</w:t>
      </w:r>
      <w:r w:rsidRPr="005D4DB3">
        <w:rPr>
          <w:rFonts w:ascii="Arial" w:hAnsi="Arial" w:cs="Arial"/>
        </w:rPr>
        <w:t xml:space="preserve"> terminui, užsakymo atlikimo terminas </w:t>
      </w:r>
      <w:r w:rsidR="006860C6" w:rsidRPr="005D4DB3">
        <w:rPr>
          <w:rFonts w:ascii="Arial" w:hAnsi="Arial" w:cs="Arial"/>
        </w:rPr>
        <w:t>pratęsiamas</w:t>
      </w:r>
      <w:r w:rsidRPr="005D4DB3">
        <w:rPr>
          <w:rFonts w:ascii="Arial" w:hAnsi="Arial" w:cs="Arial"/>
        </w:rPr>
        <w:t xml:space="preserve">, vadovaujantis </w:t>
      </w:r>
      <w:r w:rsidR="004E6B8C">
        <w:rPr>
          <w:rFonts w:ascii="Arial" w:hAnsi="Arial" w:cs="Arial"/>
        </w:rPr>
        <w:t>2</w:t>
      </w:r>
      <w:r w:rsidR="004E6B8C" w:rsidRPr="005D4DB3">
        <w:rPr>
          <w:rFonts w:ascii="Arial" w:hAnsi="Arial" w:cs="Arial"/>
        </w:rPr>
        <w:t xml:space="preserve"> </w:t>
      </w:r>
      <w:r w:rsidRPr="005D4DB3">
        <w:rPr>
          <w:rFonts w:ascii="Arial" w:hAnsi="Arial" w:cs="Arial"/>
        </w:rPr>
        <w:t xml:space="preserve">ir </w:t>
      </w:r>
      <w:r w:rsidR="004E6B8C">
        <w:rPr>
          <w:rFonts w:ascii="Arial" w:hAnsi="Arial" w:cs="Arial"/>
        </w:rPr>
        <w:t>3</w:t>
      </w:r>
      <w:r w:rsidR="004E6B8C" w:rsidRPr="005D4DB3">
        <w:rPr>
          <w:rFonts w:ascii="Arial" w:hAnsi="Arial" w:cs="Arial"/>
        </w:rPr>
        <w:t xml:space="preserve"> </w:t>
      </w:r>
      <w:r w:rsidRPr="005D4DB3">
        <w:rPr>
          <w:rFonts w:ascii="Arial" w:hAnsi="Arial" w:cs="Arial"/>
        </w:rPr>
        <w:t xml:space="preserve">lentelėse </w:t>
      </w:r>
      <w:r w:rsidR="004437E0" w:rsidRPr="005D4DB3">
        <w:rPr>
          <w:rFonts w:ascii="Arial" w:hAnsi="Arial" w:cs="Arial"/>
        </w:rPr>
        <w:t>nurodytais atlikimo terminais pagal darbų apimtis.</w:t>
      </w:r>
    </w:p>
    <w:p w14:paraId="7DE79855" w14:textId="09C2F194" w:rsidR="00521A4F" w:rsidRPr="005D4DB3" w:rsidRDefault="001B39A5" w:rsidP="00D70F5D">
      <w:pPr>
        <w:pStyle w:val="Sraopastraipa"/>
        <w:widowControl w:val="0"/>
        <w:numPr>
          <w:ilvl w:val="1"/>
          <w:numId w:val="2"/>
        </w:numPr>
        <w:autoSpaceDE w:val="0"/>
        <w:autoSpaceDN w:val="0"/>
        <w:adjustRightInd w:val="0"/>
        <w:ind w:left="0" w:firstLine="567"/>
        <w:rPr>
          <w:rFonts w:ascii="Arial" w:hAnsi="Arial" w:cs="Arial"/>
        </w:rPr>
      </w:pPr>
      <w:r w:rsidRPr="005D4DB3">
        <w:rPr>
          <w:rFonts w:ascii="Arial" w:hAnsi="Arial" w:cs="Arial"/>
        </w:rPr>
        <w:t>Užsakymo</w:t>
      </w:r>
      <w:r w:rsidR="00DB6916" w:rsidRPr="005D4DB3">
        <w:rPr>
          <w:rFonts w:ascii="Arial" w:hAnsi="Arial" w:cs="Arial"/>
        </w:rPr>
        <w:t xml:space="preserve"> </w:t>
      </w:r>
      <w:r w:rsidRPr="005D4DB3">
        <w:rPr>
          <w:rFonts w:ascii="Arial" w:hAnsi="Arial" w:cs="Arial"/>
        </w:rPr>
        <w:t>įgyvendinimo</w:t>
      </w:r>
      <w:r w:rsidR="00DB6916" w:rsidRPr="005D4DB3">
        <w:rPr>
          <w:rFonts w:ascii="Arial" w:hAnsi="Arial" w:cs="Arial"/>
        </w:rPr>
        <w:t xml:space="preserve"> metu </w:t>
      </w:r>
      <w:r w:rsidRPr="005D4DB3">
        <w:rPr>
          <w:rFonts w:ascii="Arial" w:hAnsi="Arial" w:cs="Arial"/>
        </w:rPr>
        <w:t>p</w:t>
      </w:r>
      <w:r w:rsidR="008D00AA" w:rsidRPr="005D4DB3">
        <w:rPr>
          <w:rFonts w:ascii="Arial" w:hAnsi="Arial" w:cs="Arial"/>
        </w:rPr>
        <w:t>asikeitus</w:t>
      </w:r>
      <w:r w:rsidR="00121FF4" w:rsidRPr="005D4DB3">
        <w:rPr>
          <w:rFonts w:ascii="Arial" w:hAnsi="Arial" w:cs="Arial"/>
        </w:rPr>
        <w:t xml:space="preserve"> darbo apimtims </w:t>
      </w:r>
      <w:r w:rsidR="004B2692">
        <w:rPr>
          <w:rFonts w:ascii="Arial" w:hAnsi="Arial" w:cs="Arial"/>
        </w:rPr>
        <w:t xml:space="preserve">(ne dėl naujo užsakymo pateikimo) </w:t>
      </w:r>
      <w:r w:rsidR="008D00AA" w:rsidRPr="005D4DB3">
        <w:rPr>
          <w:rFonts w:ascii="Arial" w:hAnsi="Arial" w:cs="Arial"/>
        </w:rPr>
        <w:t>užsakymo</w:t>
      </w:r>
      <w:r w:rsidR="00121FF4" w:rsidRPr="005D4DB3">
        <w:rPr>
          <w:rFonts w:ascii="Arial" w:hAnsi="Arial" w:cs="Arial"/>
        </w:rPr>
        <w:t xml:space="preserve"> terminai nebus koreguojami.</w:t>
      </w:r>
    </w:p>
    <w:p w14:paraId="138FBDBB" w14:textId="54E9F300" w:rsidR="00341AA5" w:rsidRPr="005D4DB3" w:rsidRDefault="00BA0293" w:rsidP="00D70F5D">
      <w:pPr>
        <w:pStyle w:val="Sraopastraipa"/>
        <w:widowControl w:val="0"/>
        <w:numPr>
          <w:ilvl w:val="1"/>
          <w:numId w:val="2"/>
        </w:numPr>
        <w:autoSpaceDE w:val="0"/>
        <w:autoSpaceDN w:val="0"/>
        <w:adjustRightInd w:val="0"/>
        <w:ind w:left="0" w:firstLine="567"/>
        <w:rPr>
          <w:rFonts w:ascii="Arial" w:hAnsi="Arial" w:cs="Arial"/>
        </w:rPr>
      </w:pPr>
      <w:r w:rsidRPr="005D4DB3">
        <w:rPr>
          <w:rFonts w:ascii="Arial" w:hAnsi="Arial" w:cs="Arial"/>
        </w:rPr>
        <w:t>Rangovui už atlikus darbus bus apmokama pagal faktinius atliktų darbų kiekius.</w:t>
      </w:r>
    </w:p>
    <w:p w14:paraId="459FC899" w14:textId="77777777" w:rsidR="00BA0293" w:rsidRPr="005D4DB3" w:rsidRDefault="00BA0293" w:rsidP="00BA0293">
      <w:pPr>
        <w:tabs>
          <w:tab w:val="left" w:pos="709"/>
          <w:tab w:val="left" w:pos="851"/>
        </w:tabs>
        <w:spacing w:after="0" w:line="240" w:lineRule="auto"/>
        <w:jc w:val="both"/>
        <w:rPr>
          <w:rFonts w:ascii="Arial" w:hAnsi="Arial" w:cs="Arial"/>
        </w:rPr>
      </w:pPr>
      <w:bookmarkStart w:id="3" w:name="_Hlk36477342"/>
      <w:bookmarkEnd w:id="3"/>
    </w:p>
    <w:p w14:paraId="1DDF62D6" w14:textId="774BDA2D" w:rsidR="00BA0293" w:rsidRPr="005D4DB3" w:rsidRDefault="00BA0293" w:rsidP="005147DC">
      <w:pPr>
        <w:pStyle w:val="Sraopastraipa"/>
        <w:widowControl w:val="0"/>
        <w:numPr>
          <w:ilvl w:val="0"/>
          <w:numId w:val="1"/>
        </w:numPr>
        <w:autoSpaceDE w:val="0"/>
        <w:autoSpaceDN w:val="0"/>
        <w:adjustRightInd w:val="0"/>
        <w:jc w:val="center"/>
        <w:rPr>
          <w:rFonts w:ascii="Arial" w:hAnsi="Arial" w:cs="Arial"/>
          <w:b/>
        </w:rPr>
      </w:pPr>
      <w:r w:rsidRPr="005D4DB3">
        <w:rPr>
          <w:rFonts w:ascii="Arial" w:hAnsi="Arial" w:cs="Arial"/>
          <w:b/>
        </w:rPr>
        <w:t xml:space="preserve">NURODYMAI IR REIKALAVIMAI APSAUGINIŲ KELIO ATITVARŲ PAPRASTO REMONTO APRAŠO PARENGIMUI IR </w:t>
      </w:r>
      <w:r w:rsidR="001C451F">
        <w:rPr>
          <w:rFonts w:ascii="Arial" w:hAnsi="Arial" w:cs="Arial"/>
          <w:b/>
        </w:rPr>
        <w:t xml:space="preserve">ATITVARŲ </w:t>
      </w:r>
      <w:r w:rsidRPr="005D4DB3">
        <w:rPr>
          <w:rFonts w:ascii="Arial" w:hAnsi="Arial" w:cs="Arial"/>
          <w:b/>
        </w:rPr>
        <w:t>ĮRENGIMUI</w:t>
      </w:r>
    </w:p>
    <w:p w14:paraId="269512B5" w14:textId="77777777" w:rsidR="006330FC" w:rsidRPr="005D4DB3" w:rsidRDefault="006330FC" w:rsidP="006330FC">
      <w:pPr>
        <w:pStyle w:val="Sraopastraipa"/>
        <w:widowControl w:val="0"/>
        <w:autoSpaceDE w:val="0"/>
        <w:autoSpaceDN w:val="0"/>
        <w:adjustRightInd w:val="0"/>
        <w:ind w:left="1430" w:firstLine="0"/>
        <w:rPr>
          <w:rFonts w:ascii="Arial" w:hAnsi="Arial" w:cs="Arial"/>
          <w:b/>
        </w:rPr>
      </w:pPr>
    </w:p>
    <w:p w14:paraId="1EE4470B" w14:textId="63D5E63B" w:rsidR="00BA0293" w:rsidRPr="005D4DB3" w:rsidRDefault="00BA0293" w:rsidP="006330FC">
      <w:pPr>
        <w:pStyle w:val="Sraopastraipa"/>
        <w:widowControl w:val="0"/>
        <w:numPr>
          <w:ilvl w:val="0"/>
          <w:numId w:val="2"/>
        </w:numPr>
        <w:tabs>
          <w:tab w:val="left" w:pos="993"/>
        </w:tabs>
        <w:autoSpaceDE w:val="0"/>
        <w:autoSpaceDN w:val="0"/>
        <w:adjustRightInd w:val="0"/>
        <w:ind w:left="0" w:firstLine="567"/>
        <w:rPr>
          <w:rFonts w:ascii="Arial" w:hAnsi="Arial" w:cs="Arial"/>
        </w:rPr>
      </w:pPr>
      <w:r w:rsidRPr="005D4DB3">
        <w:rPr>
          <w:rFonts w:ascii="Arial" w:hAnsi="Arial" w:cs="Arial"/>
        </w:rPr>
        <w:t xml:space="preserve">Rengiant paprastojo remonto aprašą ir vykdant </w:t>
      </w:r>
      <w:r w:rsidR="004B7E2C" w:rsidRPr="005D4DB3">
        <w:rPr>
          <w:rFonts w:ascii="Arial" w:hAnsi="Arial" w:cs="Arial"/>
        </w:rPr>
        <w:t>apsauginių kelio atitvarų įrengimo darbus</w:t>
      </w:r>
      <w:r w:rsidR="001C451F">
        <w:rPr>
          <w:rFonts w:ascii="Arial" w:hAnsi="Arial" w:cs="Arial"/>
        </w:rPr>
        <w:t>,</w:t>
      </w:r>
      <w:r w:rsidR="004B7E2C" w:rsidRPr="005D4DB3">
        <w:rPr>
          <w:rFonts w:ascii="Arial" w:hAnsi="Arial" w:cs="Arial"/>
        </w:rPr>
        <w:t xml:space="preserve"> </w:t>
      </w:r>
      <w:r w:rsidRPr="005D4DB3">
        <w:rPr>
          <w:rFonts w:ascii="Arial" w:hAnsi="Arial" w:cs="Arial"/>
        </w:rPr>
        <w:t>būtina vadovautis Lietuvos Respublikos statybos įstatymu ir kitais Lietuvos Respublikos teisės aktais, reglamentuojančiais statinio saugos ir paskirties reikalavimus, šiais normatyviniais statybos techniniais dokumentais:</w:t>
      </w:r>
    </w:p>
    <w:p w14:paraId="368626A5" w14:textId="5A2C834F" w:rsidR="00BA0293" w:rsidRPr="005D4DB3" w:rsidRDefault="00BA0293" w:rsidP="005E5CEA">
      <w:pPr>
        <w:pStyle w:val="Sraopastraipa"/>
        <w:widowControl w:val="0"/>
        <w:numPr>
          <w:ilvl w:val="1"/>
          <w:numId w:val="2"/>
        </w:numPr>
        <w:tabs>
          <w:tab w:val="left" w:pos="993"/>
        </w:tabs>
        <w:autoSpaceDE w:val="0"/>
        <w:autoSpaceDN w:val="0"/>
        <w:adjustRightInd w:val="0"/>
        <w:ind w:left="0" w:firstLine="567"/>
        <w:rPr>
          <w:rFonts w:ascii="Arial" w:hAnsi="Arial" w:cs="Arial"/>
        </w:rPr>
      </w:pPr>
      <w:r w:rsidRPr="005D4DB3">
        <w:rPr>
          <w:rFonts w:ascii="Arial" w:hAnsi="Arial" w:cs="Arial"/>
        </w:rPr>
        <w:t xml:space="preserve">Lietuvos Respublikos </w:t>
      </w:r>
      <w:r w:rsidR="001C451F">
        <w:rPr>
          <w:rFonts w:ascii="Arial" w:hAnsi="Arial" w:cs="Arial"/>
        </w:rPr>
        <w:t>s</w:t>
      </w:r>
      <w:r w:rsidRPr="005D4DB3">
        <w:rPr>
          <w:rFonts w:ascii="Arial" w:hAnsi="Arial" w:cs="Arial"/>
        </w:rPr>
        <w:t>tatybos įstatymu, Kelių įstatymu, statybos techniniais reglamentais, kelių techniniu reglamentu, higienos normomis, poįstatyminiais teisės aktais;</w:t>
      </w:r>
    </w:p>
    <w:p w14:paraId="538563E1" w14:textId="77777777" w:rsidR="00BA0293" w:rsidRPr="005D4DB3" w:rsidRDefault="00BA0293" w:rsidP="005E5CEA">
      <w:pPr>
        <w:pStyle w:val="Sraopastraipa"/>
        <w:widowControl w:val="0"/>
        <w:numPr>
          <w:ilvl w:val="1"/>
          <w:numId w:val="2"/>
        </w:numPr>
        <w:tabs>
          <w:tab w:val="left" w:pos="993"/>
        </w:tabs>
        <w:autoSpaceDE w:val="0"/>
        <w:autoSpaceDN w:val="0"/>
        <w:adjustRightInd w:val="0"/>
        <w:ind w:left="0" w:firstLine="567"/>
        <w:rPr>
          <w:rFonts w:ascii="Arial" w:hAnsi="Arial" w:cs="Arial"/>
        </w:rPr>
      </w:pPr>
      <w:r w:rsidRPr="005D4DB3">
        <w:rPr>
          <w:rFonts w:ascii="Arial" w:hAnsi="Arial" w:cs="Arial"/>
        </w:rPr>
        <w:t>parengtais ir patvirtintais teritorijų planavimo dokumentais;</w:t>
      </w:r>
    </w:p>
    <w:p w14:paraId="3F5583B5" w14:textId="77777777" w:rsidR="00BA0293" w:rsidRPr="005D4DB3" w:rsidRDefault="00BA0293" w:rsidP="005E5CEA">
      <w:pPr>
        <w:pStyle w:val="Sraopastraipa"/>
        <w:widowControl w:val="0"/>
        <w:numPr>
          <w:ilvl w:val="1"/>
          <w:numId w:val="2"/>
        </w:numPr>
        <w:tabs>
          <w:tab w:val="left" w:pos="993"/>
        </w:tabs>
        <w:autoSpaceDE w:val="0"/>
        <w:autoSpaceDN w:val="0"/>
        <w:adjustRightInd w:val="0"/>
        <w:ind w:left="0" w:firstLine="567"/>
        <w:rPr>
          <w:rFonts w:ascii="Arial" w:hAnsi="Arial" w:cs="Arial"/>
        </w:rPr>
      </w:pPr>
      <w:r w:rsidRPr="005D4DB3">
        <w:rPr>
          <w:rFonts w:ascii="Arial" w:hAnsi="Arial" w:cs="Arial"/>
        </w:rPr>
        <w:t>inžinerinių tinklų savininkų ir naudotojų išduotomis prisijungimo sąlygomis;</w:t>
      </w:r>
    </w:p>
    <w:p w14:paraId="42BE2564" w14:textId="72F2F84E" w:rsidR="00723B7F" w:rsidRPr="005D4DB3" w:rsidRDefault="00723B7F" w:rsidP="005E5CEA">
      <w:pPr>
        <w:pStyle w:val="Sraopastraipa"/>
        <w:widowControl w:val="0"/>
        <w:numPr>
          <w:ilvl w:val="1"/>
          <w:numId w:val="2"/>
        </w:numPr>
        <w:tabs>
          <w:tab w:val="left" w:pos="993"/>
        </w:tabs>
        <w:autoSpaceDE w:val="0"/>
        <w:autoSpaceDN w:val="0"/>
        <w:adjustRightInd w:val="0"/>
        <w:ind w:left="0" w:firstLine="567"/>
        <w:rPr>
          <w:rFonts w:ascii="Arial" w:hAnsi="Arial" w:cs="Arial"/>
        </w:rPr>
      </w:pPr>
      <w:r w:rsidRPr="005D4DB3">
        <w:rPr>
          <w:rFonts w:ascii="Arial" w:hAnsi="Arial" w:cs="Arial"/>
        </w:rPr>
        <w:t>Automobilių kelių transporto priemonių apsauginių atitvarų sistemų projektavimo taisyklė</w:t>
      </w:r>
      <w:r w:rsidR="001C451F">
        <w:rPr>
          <w:rFonts w:ascii="Arial" w:hAnsi="Arial" w:cs="Arial"/>
        </w:rPr>
        <w:t>mis</w:t>
      </w:r>
      <w:r w:rsidRPr="005D4DB3">
        <w:rPr>
          <w:rFonts w:ascii="Arial" w:hAnsi="Arial" w:cs="Arial"/>
        </w:rPr>
        <w:t xml:space="preserve"> KPT TAS 09 (toliau – KPT TAS 09) </w:t>
      </w:r>
    </w:p>
    <w:p w14:paraId="146B4FD8" w14:textId="184B52EB" w:rsidR="00723B7F" w:rsidRPr="005D4DB3" w:rsidRDefault="00723B7F" w:rsidP="005E5CEA">
      <w:pPr>
        <w:pStyle w:val="Sraopastraipa"/>
        <w:widowControl w:val="0"/>
        <w:numPr>
          <w:ilvl w:val="1"/>
          <w:numId w:val="2"/>
        </w:numPr>
        <w:tabs>
          <w:tab w:val="left" w:pos="993"/>
        </w:tabs>
        <w:autoSpaceDE w:val="0"/>
        <w:autoSpaceDN w:val="0"/>
        <w:adjustRightInd w:val="0"/>
        <w:ind w:left="0" w:firstLine="567"/>
        <w:rPr>
          <w:rFonts w:ascii="Arial" w:hAnsi="Arial" w:cs="Arial"/>
        </w:rPr>
      </w:pPr>
      <w:r w:rsidRPr="005D4DB3">
        <w:rPr>
          <w:rFonts w:ascii="Arial" w:hAnsi="Arial" w:cs="Arial"/>
        </w:rPr>
        <w:t>Automobilių kelių transporto priemonių plieninių apsauginių atitvarų sistemų techninių reikalavimų apraš</w:t>
      </w:r>
      <w:r w:rsidR="001C451F">
        <w:rPr>
          <w:rFonts w:ascii="Arial" w:hAnsi="Arial" w:cs="Arial"/>
        </w:rPr>
        <w:t>u</w:t>
      </w:r>
      <w:r w:rsidRPr="005D4DB3">
        <w:rPr>
          <w:rFonts w:ascii="Arial" w:hAnsi="Arial" w:cs="Arial"/>
        </w:rPr>
        <w:t xml:space="preserve"> TRA TAS-PL 09 (toliau – TRA TAS-PL 09). </w:t>
      </w:r>
    </w:p>
    <w:p w14:paraId="1D65F4CD" w14:textId="70F102EB" w:rsidR="00002829" w:rsidRPr="005D4DB3" w:rsidRDefault="00BA0293" w:rsidP="005E5CEA">
      <w:pPr>
        <w:pStyle w:val="Sraopastraipa"/>
        <w:widowControl w:val="0"/>
        <w:numPr>
          <w:ilvl w:val="1"/>
          <w:numId w:val="2"/>
        </w:numPr>
        <w:tabs>
          <w:tab w:val="left" w:pos="993"/>
        </w:tabs>
        <w:autoSpaceDE w:val="0"/>
        <w:autoSpaceDN w:val="0"/>
        <w:adjustRightInd w:val="0"/>
        <w:ind w:left="0" w:firstLine="567"/>
        <w:rPr>
          <w:rFonts w:ascii="Arial" w:hAnsi="Arial" w:cs="Arial"/>
        </w:rPr>
      </w:pPr>
      <w:r w:rsidRPr="005D4DB3">
        <w:rPr>
          <w:rFonts w:ascii="Arial" w:hAnsi="Arial" w:cs="Arial"/>
        </w:rPr>
        <w:t>pasikeitus įstatymų ir kitų teisės aktų nuostatoms ir reikalavimams, reglamentuojantiems perkamų paslaugų / darbų vykdymą, vadovautis galiojančiais teisės aktais, tačiau tik informavus ir suderinus su Statytoju (Užsakovu).</w:t>
      </w:r>
    </w:p>
    <w:p w14:paraId="3C82B1CA" w14:textId="0BF039FA" w:rsidR="00002829" w:rsidRPr="005D4DB3" w:rsidRDefault="00002829" w:rsidP="007E47F9">
      <w:pPr>
        <w:pStyle w:val="Sraopastraipa"/>
        <w:widowControl w:val="0"/>
        <w:numPr>
          <w:ilvl w:val="0"/>
          <w:numId w:val="2"/>
        </w:numPr>
        <w:tabs>
          <w:tab w:val="left" w:pos="993"/>
        </w:tabs>
        <w:autoSpaceDE w:val="0"/>
        <w:autoSpaceDN w:val="0"/>
        <w:adjustRightInd w:val="0"/>
        <w:ind w:left="0" w:firstLine="567"/>
        <w:rPr>
          <w:rFonts w:ascii="Arial" w:hAnsi="Arial" w:cs="Arial"/>
        </w:rPr>
      </w:pPr>
      <w:r w:rsidRPr="005D4DB3">
        <w:rPr>
          <w:rFonts w:ascii="Arial" w:hAnsi="Arial" w:cs="Arial"/>
        </w:rPr>
        <w:t>Konkrečius perkamus darbus ir jų atlikimo vietas Užsakovas nurod</w:t>
      </w:r>
      <w:r w:rsidR="00041506" w:rsidRPr="005D4DB3">
        <w:rPr>
          <w:rFonts w:ascii="Arial" w:hAnsi="Arial" w:cs="Arial"/>
        </w:rPr>
        <w:t>o</w:t>
      </w:r>
      <w:r w:rsidRPr="005D4DB3">
        <w:rPr>
          <w:rFonts w:ascii="Arial" w:hAnsi="Arial" w:cs="Arial"/>
        </w:rPr>
        <w:t xml:space="preserve"> pateikdamas užsakymą. Užsakymai pateikiami elektroniniu paštu. Užsakov</w:t>
      </w:r>
      <w:r w:rsidR="00A44B87" w:rsidRPr="005D4DB3">
        <w:rPr>
          <w:rFonts w:ascii="Arial" w:hAnsi="Arial" w:cs="Arial"/>
        </w:rPr>
        <w:t>o</w:t>
      </w:r>
      <w:r w:rsidRPr="005D4DB3">
        <w:rPr>
          <w:rFonts w:ascii="Arial" w:hAnsi="Arial" w:cs="Arial"/>
        </w:rPr>
        <w:t xml:space="preserve"> </w:t>
      </w:r>
      <w:r w:rsidR="00A14D33" w:rsidRPr="005D4DB3">
        <w:rPr>
          <w:rFonts w:ascii="Arial" w:hAnsi="Arial" w:cs="Arial"/>
        </w:rPr>
        <w:t>prašymu</w:t>
      </w:r>
      <w:r w:rsidRPr="005D4DB3">
        <w:rPr>
          <w:rFonts w:ascii="Arial" w:hAnsi="Arial" w:cs="Arial"/>
        </w:rPr>
        <w:t>, užsakymai gali būti pateikiami</w:t>
      </w:r>
      <w:r w:rsidR="00A14D33" w:rsidRPr="005D4DB3">
        <w:rPr>
          <w:rFonts w:ascii="Arial" w:hAnsi="Arial" w:cs="Arial"/>
        </w:rPr>
        <w:t xml:space="preserve"> ir per</w:t>
      </w:r>
      <w:r w:rsidRPr="005D4DB3">
        <w:rPr>
          <w:rFonts w:ascii="Arial" w:hAnsi="Arial" w:cs="Arial"/>
        </w:rPr>
        <w:t xml:space="preserve"> KTVIS (valstybinės ir vietinės reikšmės kelių turto valdymo informacinėje sistemoje), suteikiant </w:t>
      </w:r>
      <w:r w:rsidR="001C451F">
        <w:rPr>
          <w:rFonts w:ascii="Arial" w:hAnsi="Arial" w:cs="Arial"/>
        </w:rPr>
        <w:t>Rangovui</w:t>
      </w:r>
      <w:r w:rsidRPr="005D4DB3">
        <w:rPr>
          <w:rFonts w:ascii="Arial" w:hAnsi="Arial" w:cs="Arial"/>
        </w:rPr>
        <w:t xml:space="preserve"> prieigą.</w:t>
      </w:r>
    </w:p>
    <w:p w14:paraId="11282950" w14:textId="3DA9F1CE" w:rsidR="00BA0293" w:rsidRPr="005D4DB3" w:rsidRDefault="00BA0293" w:rsidP="007E47F9">
      <w:pPr>
        <w:pStyle w:val="Sraopastraipa"/>
        <w:widowControl w:val="0"/>
        <w:numPr>
          <w:ilvl w:val="0"/>
          <w:numId w:val="2"/>
        </w:numPr>
        <w:tabs>
          <w:tab w:val="left" w:pos="993"/>
        </w:tabs>
        <w:autoSpaceDE w:val="0"/>
        <w:autoSpaceDN w:val="0"/>
        <w:adjustRightInd w:val="0"/>
        <w:ind w:left="0" w:firstLine="567"/>
        <w:rPr>
          <w:rFonts w:ascii="Arial" w:hAnsi="Arial" w:cs="Arial"/>
        </w:rPr>
      </w:pPr>
      <w:r w:rsidRPr="005D4DB3">
        <w:rPr>
          <w:rFonts w:ascii="Arial" w:hAnsi="Arial" w:cs="Arial"/>
        </w:rPr>
        <w:t>Jei</w:t>
      </w:r>
      <w:r w:rsidR="001209A7" w:rsidRPr="005D4DB3">
        <w:rPr>
          <w:rFonts w:ascii="Arial" w:hAnsi="Arial" w:cs="Arial"/>
        </w:rPr>
        <w:t>gu</w:t>
      </w:r>
      <w:r w:rsidR="00FA7CEA" w:rsidRPr="005D4DB3">
        <w:rPr>
          <w:rFonts w:ascii="Arial" w:hAnsi="Arial" w:cs="Arial"/>
        </w:rPr>
        <w:t xml:space="preserve"> kartu su užsakymu nėra pateikiamas parengtas projektas</w:t>
      </w:r>
      <w:r w:rsidR="00531732" w:rsidRPr="005D4DB3">
        <w:rPr>
          <w:rFonts w:ascii="Arial" w:hAnsi="Arial" w:cs="Arial"/>
        </w:rPr>
        <w:t xml:space="preserve">, </w:t>
      </w:r>
      <w:r w:rsidRPr="005D4DB3">
        <w:rPr>
          <w:rFonts w:ascii="Arial" w:hAnsi="Arial" w:cs="Arial"/>
        </w:rPr>
        <w:t>Rangovas atli</w:t>
      </w:r>
      <w:r w:rsidR="001209A7" w:rsidRPr="005D4DB3">
        <w:rPr>
          <w:rFonts w:ascii="Arial" w:hAnsi="Arial" w:cs="Arial"/>
        </w:rPr>
        <w:t>eka</w:t>
      </w:r>
      <w:r w:rsidRPr="005D4DB3">
        <w:rPr>
          <w:rFonts w:ascii="Arial" w:hAnsi="Arial" w:cs="Arial"/>
        </w:rPr>
        <w:t xml:space="preserve"> šiuos darbus:</w:t>
      </w:r>
    </w:p>
    <w:p w14:paraId="4CC5AC8B" w14:textId="3456F076" w:rsidR="00BA0293" w:rsidRPr="005D4DB3" w:rsidRDefault="00531732" w:rsidP="00663C0C">
      <w:pPr>
        <w:pStyle w:val="Sraopastraipa"/>
        <w:widowControl w:val="0"/>
        <w:numPr>
          <w:ilvl w:val="1"/>
          <w:numId w:val="2"/>
        </w:numPr>
        <w:tabs>
          <w:tab w:val="left" w:pos="993"/>
        </w:tabs>
        <w:autoSpaceDE w:val="0"/>
        <w:autoSpaceDN w:val="0"/>
        <w:adjustRightInd w:val="0"/>
        <w:ind w:left="0" w:firstLine="567"/>
        <w:rPr>
          <w:rFonts w:ascii="Arial" w:hAnsi="Arial" w:cs="Arial"/>
        </w:rPr>
      </w:pPr>
      <w:r w:rsidRPr="005D4DB3">
        <w:rPr>
          <w:rFonts w:ascii="Arial" w:hAnsi="Arial" w:cs="Arial"/>
        </w:rPr>
        <w:t>atvyksta</w:t>
      </w:r>
      <w:r w:rsidR="00BA0293" w:rsidRPr="005D4DB3">
        <w:rPr>
          <w:rFonts w:ascii="Arial" w:hAnsi="Arial" w:cs="Arial"/>
        </w:rPr>
        <w:t xml:space="preserve"> į vietą ir</w:t>
      </w:r>
      <w:r w:rsidR="00A14B8D" w:rsidRPr="005D4DB3">
        <w:rPr>
          <w:rFonts w:ascii="Arial" w:hAnsi="Arial" w:cs="Arial"/>
        </w:rPr>
        <w:t xml:space="preserve"> tikslina</w:t>
      </w:r>
      <w:r w:rsidR="00BA0293" w:rsidRPr="005D4DB3">
        <w:rPr>
          <w:rFonts w:ascii="Arial" w:hAnsi="Arial" w:cs="Arial"/>
        </w:rPr>
        <w:t xml:space="preserve"> užsakyme nurodytas preliminarias darbų vietas </w:t>
      </w:r>
      <w:r w:rsidR="0040446A" w:rsidRPr="005D4DB3">
        <w:rPr>
          <w:rFonts w:ascii="Arial" w:hAnsi="Arial" w:cs="Arial"/>
        </w:rPr>
        <w:t xml:space="preserve">ir  </w:t>
      </w:r>
      <w:r w:rsidR="00625D5A" w:rsidRPr="005D4DB3">
        <w:rPr>
          <w:rFonts w:ascii="Arial" w:hAnsi="Arial" w:cs="Arial"/>
        </w:rPr>
        <w:t>(</w:t>
      </w:r>
      <w:r w:rsidR="00BA0293" w:rsidRPr="005D4DB3">
        <w:rPr>
          <w:rFonts w:ascii="Arial" w:hAnsi="Arial" w:cs="Arial"/>
        </w:rPr>
        <w:t>ar</w:t>
      </w:r>
      <w:r w:rsidR="00625D5A" w:rsidRPr="005D4DB3">
        <w:rPr>
          <w:rFonts w:ascii="Arial" w:hAnsi="Arial" w:cs="Arial"/>
        </w:rPr>
        <w:t>)</w:t>
      </w:r>
      <w:r w:rsidR="00BA0293" w:rsidRPr="005D4DB3">
        <w:rPr>
          <w:rFonts w:ascii="Arial" w:hAnsi="Arial" w:cs="Arial"/>
        </w:rPr>
        <w:t xml:space="preserve"> apimtis, atsižvelg</w:t>
      </w:r>
      <w:r w:rsidR="00625D5A" w:rsidRPr="005D4DB3">
        <w:rPr>
          <w:rFonts w:ascii="Arial" w:hAnsi="Arial" w:cs="Arial"/>
        </w:rPr>
        <w:t xml:space="preserve">damas </w:t>
      </w:r>
      <w:r w:rsidR="00BA0293" w:rsidRPr="005D4DB3">
        <w:rPr>
          <w:rFonts w:ascii="Arial" w:hAnsi="Arial" w:cs="Arial"/>
        </w:rPr>
        <w:t>į esamą situaciją</w:t>
      </w:r>
      <w:r w:rsidR="0040446A" w:rsidRPr="005D4DB3">
        <w:rPr>
          <w:rFonts w:ascii="Arial" w:hAnsi="Arial" w:cs="Arial"/>
        </w:rPr>
        <w:t xml:space="preserve"> v</w:t>
      </w:r>
      <w:r w:rsidR="0035591A" w:rsidRPr="005D4DB3">
        <w:rPr>
          <w:rFonts w:ascii="Arial" w:hAnsi="Arial" w:cs="Arial"/>
        </w:rPr>
        <w:t>i</w:t>
      </w:r>
      <w:r w:rsidR="0040446A" w:rsidRPr="005D4DB3">
        <w:rPr>
          <w:rFonts w:ascii="Arial" w:hAnsi="Arial" w:cs="Arial"/>
        </w:rPr>
        <w:t>etoje</w:t>
      </w:r>
      <w:r w:rsidR="00EC08A2" w:rsidRPr="005D4DB3">
        <w:rPr>
          <w:rFonts w:ascii="Arial" w:hAnsi="Arial" w:cs="Arial"/>
        </w:rPr>
        <w:t>.</w:t>
      </w:r>
      <w:r w:rsidR="00BA0293" w:rsidRPr="005D4DB3">
        <w:rPr>
          <w:rFonts w:ascii="Arial" w:hAnsi="Arial" w:cs="Arial"/>
        </w:rPr>
        <w:t xml:space="preserve"> </w:t>
      </w:r>
      <w:bookmarkStart w:id="4" w:name="_Hlk148965812"/>
      <w:r w:rsidR="00EC08A2" w:rsidRPr="005D4DB3">
        <w:rPr>
          <w:rFonts w:ascii="Arial" w:hAnsi="Arial" w:cs="Arial"/>
        </w:rPr>
        <w:t>I</w:t>
      </w:r>
      <w:r w:rsidR="00EB281A" w:rsidRPr="005D4DB3">
        <w:rPr>
          <w:rFonts w:ascii="Arial" w:hAnsi="Arial" w:cs="Arial"/>
        </w:rPr>
        <w:t>nformuo</w:t>
      </w:r>
      <w:r w:rsidR="006A4126" w:rsidRPr="005D4DB3">
        <w:rPr>
          <w:rFonts w:ascii="Arial" w:hAnsi="Arial" w:cs="Arial"/>
        </w:rPr>
        <w:t>ja</w:t>
      </w:r>
      <w:r w:rsidR="00EB281A" w:rsidRPr="005D4DB3">
        <w:rPr>
          <w:rFonts w:ascii="Arial" w:hAnsi="Arial" w:cs="Arial"/>
        </w:rPr>
        <w:t xml:space="preserve"> Užsakovą </w:t>
      </w:r>
      <w:r w:rsidR="006A4126" w:rsidRPr="005D4DB3">
        <w:rPr>
          <w:rFonts w:ascii="Arial" w:hAnsi="Arial" w:cs="Arial"/>
        </w:rPr>
        <w:t xml:space="preserve">apie </w:t>
      </w:r>
      <w:r w:rsidR="00364A5F" w:rsidRPr="005D4DB3">
        <w:rPr>
          <w:rFonts w:ascii="Arial" w:hAnsi="Arial" w:cs="Arial"/>
        </w:rPr>
        <w:t>veiksnius</w:t>
      </w:r>
      <w:r w:rsidR="00EB281A" w:rsidRPr="005D4DB3">
        <w:rPr>
          <w:rFonts w:ascii="Arial" w:hAnsi="Arial" w:cs="Arial"/>
        </w:rPr>
        <w:t xml:space="preserve">, </w:t>
      </w:r>
      <w:bookmarkEnd w:id="4"/>
      <w:r w:rsidR="00796682" w:rsidRPr="005D4DB3">
        <w:rPr>
          <w:rFonts w:ascii="Arial" w:hAnsi="Arial" w:cs="Arial"/>
        </w:rPr>
        <w:t>galinčius trukdyti tinkamam apsauginių kelio atitvarų įrengimui</w:t>
      </w:r>
      <w:r w:rsidR="00EB281A" w:rsidRPr="005D4DB3">
        <w:rPr>
          <w:rFonts w:ascii="Arial" w:hAnsi="Arial" w:cs="Arial"/>
        </w:rPr>
        <w:t>.</w:t>
      </w:r>
    </w:p>
    <w:p w14:paraId="56792778" w14:textId="6DE79802" w:rsidR="00BA0293" w:rsidRPr="005D4DB3" w:rsidRDefault="00BA0293" w:rsidP="00663C0C">
      <w:pPr>
        <w:pStyle w:val="Sraopastraipa"/>
        <w:widowControl w:val="0"/>
        <w:numPr>
          <w:ilvl w:val="1"/>
          <w:numId w:val="2"/>
        </w:numPr>
        <w:tabs>
          <w:tab w:val="left" w:pos="993"/>
        </w:tabs>
        <w:autoSpaceDE w:val="0"/>
        <w:autoSpaceDN w:val="0"/>
        <w:adjustRightInd w:val="0"/>
        <w:ind w:left="0" w:firstLine="567"/>
        <w:rPr>
          <w:rFonts w:ascii="Arial" w:hAnsi="Arial" w:cs="Arial"/>
        </w:rPr>
      </w:pPr>
      <w:r w:rsidRPr="005D4DB3">
        <w:rPr>
          <w:rFonts w:ascii="Arial" w:hAnsi="Arial" w:cs="Arial"/>
        </w:rPr>
        <w:t xml:space="preserve">kiekvienam objektui </w:t>
      </w:r>
      <w:r w:rsidR="006A4126" w:rsidRPr="005D4DB3">
        <w:rPr>
          <w:rFonts w:ascii="Arial" w:hAnsi="Arial" w:cs="Arial"/>
        </w:rPr>
        <w:t>parenka</w:t>
      </w:r>
      <w:r w:rsidRPr="005D4DB3">
        <w:rPr>
          <w:rFonts w:ascii="Arial" w:hAnsi="Arial" w:cs="Arial"/>
        </w:rPr>
        <w:t xml:space="preserve"> apsauginio kelio atitvaro tipą ir reikalingą ilgį. Jei užsakyme prašoma pratęsti apsauginius kelio atitvarus</w:t>
      </w:r>
      <w:r w:rsidR="001C451F">
        <w:rPr>
          <w:rFonts w:ascii="Arial" w:hAnsi="Arial" w:cs="Arial"/>
        </w:rPr>
        <w:t>,</w:t>
      </w:r>
      <w:r w:rsidR="001F2F7D" w:rsidRPr="005D4DB3">
        <w:rPr>
          <w:rFonts w:ascii="Arial" w:hAnsi="Arial" w:cs="Arial"/>
        </w:rPr>
        <w:t xml:space="preserve"> Rangovas</w:t>
      </w:r>
      <w:r w:rsidRPr="005D4DB3">
        <w:rPr>
          <w:rFonts w:ascii="Arial" w:hAnsi="Arial" w:cs="Arial"/>
        </w:rPr>
        <w:t xml:space="preserve"> </w:t>
      </w:r>
      <w:r w:rsidR="001F2F7D" w:rsidRPr="005D4DB3">
        <w:rPr>
          <w:rFonts w:ascii="Arial" w:hAnsi="Arial" w:cs="Arial"/>
        </w:rPr>
        <w:t xml:space="preserve">parenka </w:t>
      </w:r>
      <w:r w:rsidRPr="005D4DB3">
        <w:rPr>
          <w:rFonts w:ascii="Arial" w:hAnsi="Arial" w:cs="Arial"/>
        </w:rPr>
        <w:t>apsauginių kelio atitvarų sistemos tip</w:t>
      </w:r>
      <w:r w:rsidR="00CC0298" w:rsidRPr="005D4DB3">
        <w:rPr>
          <w:rFonts w:ascii="Arial" w:hAnsi="Arial" w:cs="Arial"/>
        </w:rPr>
        <w:t>ą</w:t>
      </w:r>
      <w:r w:rsidRPr="005D4DB3">
        <w:rPr>
          <w:rFonts w:ascii="Arial" w:hAnsi="Arial" w:cs="Arial"/>
        </w:rPr>
        <w:t>, atsižvelg</w:t>
      </w:r>
      <w:r w:rsidR="001F2F7D" w:rsidRPr="005D4DB3">
        <w:rPr>
          <w:rFonts w:ascii="Arial" w:hAnsi="Arial" w:cs="Arial"/>
        </w:rPr>
        <w:t>damas</w:t>
      </w:r>
      <w:r w:rsidRPr="005D4DB3">
        <w:rPr>
          <w:rFonts w:ascii="Arial" w:hAnsi="Arial" w:cs="Arial"/>
        </w:rPr>
        <w:t xml:space="preserve"> į kelyje sumontuot</w:t>
      </w:r>
      <w:r w:rsidR="00AC0B93" w:rsidRPr="005D4DB3">
        <w:rPr>
          <w:rFonts w:ascii="Arial" w:hAnsi="Arial" w:cs="Arial"/>
        </w:rPr>
        <w:t>ą</w:t>
      </w:r>
      <w:r w:rsidRPr="005D4DB3">
        <w:rPr>
          <w:rFonts w:ascii="Arial" w:hAnsi="Arial" w:cs="Arial"/>
        </w:rPr>
        <w:t xml:space="preserve"> sistem</w:t>
      </w:r>
      <w:r w:rsidR="00AC0B93" w:rsidRPr="005D4DB3">
        <w:rPr>
          <w:rFonts w:ascii="Arial" w:hAnsi="Arial" w:cs="Arial"/>
        </w:rPr>
        <w:t>os</w:t>
      </w:r>
      <w:r w:rsidRPr="005D4DB3">
        <w:rPr>
          <w:rFonts w:ascii="Arial" w:hAnsi="Arial" w:cs="Arial"/>
        </w:rPr>
        <w:t xml:space="preserve"> tipą ir j</w:t>
      </w:r>
      <w:r w:rsidR="00CC0298" w:rsidRPr="005D4DB3">
        <w:rPr>
          <w:rFonts w:ascii="Arial" w:hAnsi="Arial" w:cs="Arial"/>
        </w:rPr>
        <w:t>os</w:t>
      </w:r>
      <w:r w:rsidRPr="005D4DB3">
        <w:rPr>
          <w:rFonts w:ascii="Arial" w:hAnsi="Arial" w:cs="Arial"/>
        </w:rPr>
        <w:t xml:space="preserve"> suderinamumą.</w:t>
      </w:r>
    </w:p>
    <w:p w14:paraId="00EC03E2" w14:textId="4EBBB1A7" w:rsidR="00BA0293" w:rsidRPr="005D4DB3" w:rsidRDefault="00BA0293" w:rsidP="00663C0C">
      <w:pPr>
        <w:pStyle w:val="Sraopastraipa"/>
        <w:widowControl w:val="0"/>
        <w:numPr>
          <w:ilvl w:val="1"/>
          <w:numId w:val="2"/>
        </w:numPr>
        <w:tabs>
          <w:tab w:val="left" w:pos="993"/>
        </w:tabs>
        <w:autoSpaceDE w:val="0"/>
        <w:autoSpaceDN w:val="0"/>
        <w:adjustRightInd w:val="0"/>
        <w:ind w:left="0" w:firstLine="567"/>
        <w:rPr>
          <w:rFonts w:ascii="Arial" w:hAnsi="Arial" w:cs="Arial"/>
        </w:rPr>
      </w:pPr>
      <w:r w:rsidRPr="005D4DB3">
        <w:rPr>
          <w:rFonts w:ascii="Arial" w:hAnsi="Arial" w:cs="Arial"/>
        </w:rPr>
        <w:t>pareng</w:t>
      </w:r>
      <w:r w:rsidR="00CC0298" w:rsidRPr="005D4DB3">
        <w:rPr>
          <w:rFonts w:ascii="Arial" w:hAnsi="Arial" w:cs="Arial"/>
        </w:rPr>
        <w:t>ia</w:t>
      </w:r>
      <w:r w:rsidRPr="005D4DB3">
        <w:rPr>
          <w:rFonts w:ascii="Arial" w:hAnsi="Arial" w:cs="Arial"/>
        </w:rPr>
        <w:t xml:space="preserve"> paprastojo remonto aprašą (toliau – Aprašas)</w:t>
      </w:r>
      <w:r w:rsidR="001C451F">
        <w:rPr>
          <w:rFonts w:ascii="Arial" w:hAnsi="Arial" w:cs="Arial"/>
        </w:rPr>
        <w:t>,</w:t>
      </w:r>
      <w:r w:rsidR="002A54F7" w:rsidRPr="005D4DB3">
        <w:rPr>
          <w:rFonts w:ascii="Arial" w:hAnsi="Arial" w:cs="Arial"/>
        </w:rPr>
        <w:t xml:space="preserve"> sąmatą ir standartizuotą darbų kiekių žiniaraštį (reikalingą ESDŽ)</w:t>
      </w:r>
      <w:r w:rsidRPr="005D4DB3">
        <w:rPr>
          <w:rFonts w:ascii="Arial" w:hAnsi="Arial" w:cs="Arial"/>
        </w:rPr>
        <w:t xml:space="preserve">. </w:t>
      </w:r>
      <w:r w:rsidR="00293E0A" w:rsidRPr="005D4DB3">
        <w:rPr>
          <w:rFonts w:ascii="Arial" w:hAnsi="Arial" w:cs="Arial"/>
        </w:rPr>
        <w:t>Vienam</w:t>
      </w:r>
      <w:r w:rsidRPr="005D4DB3">
        <w:rPr>
          <w:rFonts w:ascii="Arial" w:hAnsi="Arial" w:cs="Arial"/>
        </w:rPr>
        <w:t xml:space="preserve"> užsakymui </w:t>
      </w:r>
      <w:r w:rsidR="00293E0A" w:rsidRPr="005D4DB3">
        <w:rPr>
          <w:rFonts w:ascii="Arial" w:hAnsi="Arial" w:cs="Arial"/>
        </w:rPr>
        <w:t xml:space="preserve">rengiamas vienas </w:t>
      </w:r>
      <w:r w:rsidRPr="005D4DB3">
        <w:rPr>
          <w:rFonts w:ascii="Arial" w:hAnsi="Arial" w:cs="Arial"/>
        </w:rPr>
        <w:t>Aprašas,</w:t>
      </w:r>
      <w:r w:rsidR="00D42FA1" w:rsidRPr="005D4DB3">
        <w:rPr>
          <w:rFonts w:ascii="Arial" w:hAnsi="Arial" w:cs="Arial"/>
        </w:rPr>
        <w:t xml:space="preserve"> sąmata ir standartizuotas darbų kiekių žiniaraštis,</w:t>
      </w:r>
      <w:r w:rsidRPr="005D4DB3">
        <w:rPr>
          <w:rFonts w:ascii="Arial" w:hAnsi="Arial" w:cs="Arial"/>
        </w:rPr>
        <w:t xml:space="preserve"> </w:t>
      </w:r>
      <w:r w:rsidR="00E6565B" w:rsidRPr="005D4DB3">
        <w:rPr>
          <w:rFonts w:ascii="Arial" w:hAnsi="Arial" w:cs="Arial"/>
        </w:rPr>
        <w:t>kuriame išskiriam</w:t>
      </w:r>
      <w:r w:rsidR="00374D23" w:rsidRPr="005D4DB3">
        <w:rPr>
          <w:rFonts w:ascii="Arial" w:hAnsi="Arial" w:cs="Arial"/>
        </w:rPr>
        <w:t xml:space="preserve">as </w:t>
      </w:r>
      <w:r w:rsidR="00E6565B" w:rsidRPr="005D4DB3">
        <w:rPr>
          <w:rFonts w:ascii="Arial" w:hAnsi="Arial" w:cs="Arial"/>
        </w:rPr>
        <w:t>kiekviena</w:t>
      </w:r>
      <w:r w:rsidR="00374D23" w:rsidRPr="005D4DB3">
        <w:rPr>
          <w:rFonts w:ascii="Arial" w:hAnsi="Arial" w:cs="Arial"/>
        </w:rPr>
        <w:t>s</w:t>
      </w:r>
      <w:r w:rsidR="00E6565B" w:rsidRPr="005D4DB3">
        <w:rPr>
          <w:rFonts w:ascii="Arial" w:hAnsi="Arial" w:cs="Arial"/>
        </w:rPr>
        <w:t xml:space="preserve"> </w:t>
      </w:r>
      <w:r w:rsidR="00374D23" w:rsidRPr="005D4DB3">
        <w:rPr>
          <w:rFonts w:ascii="Arial" w:hAnsi="Arial" w:cs="Arial"/>
        </w:rPr>
        <w:t>objektas</w:t>
      </w:r>
      <w:r w:rsidR="00293E0A" w:rsidRPr="005D4DB3">
        <w:rPr>
          <w:rFonts w:ascii="Arial" w:hAnsi="Arial" w:cs="Arial"/>
        </w:rPr>
        <w:t>.</w:t>
      </w:r>
    </w:p>
    <w:p w14:paraId="3AE61393" w14:textId="1394CCF6" w:rsidR="00921B6E" w:rsidRPr="005D4DB3" w:rsidRDefault="00BA0293" w:rsidP="00663C0C">
      <w:pPr>
        <w:pStyle w:val="Sraopastraipa"/>
        <w:widowControl w:val="0"/>
        <w:numPr>
          <w:ilvl w:val="1"/>
          <w:numId w:val="2"/>
        </w:numPr>
        <w:tabs>
          <w:tab w:val="left" w:pos="993"/>
        </w:tabs>
        <w:autoSpaceDE w:val="0"/>
        <w:autoSpaceDN w:val="0"/>
        <w:adjustRightInd w:val="0"/>
        <w:ind w:left="0" w:firstLine="567"/>
        <w:rPr>
          <w:rFonts w:ascii="Arial" w:hAnsi="Arial" w:cs="Arial"/>
        </w:rPr>
      </w:pPr>
      <w:r w:rsidRPr="005D4DB3">
        <w:rPr>
          <w:rFonts w:ascii="Arial" w:hAnsi="Arial" w:cs="Arial"/>
        </w:rPr>
        <w:t>Apraš</w:t>
      </w:r>
      <w:r w:rsidR="00374D23" w:rsidRPr="005D4DB3">
        <w:rPr>
          <w:rFonts w:ascii="Arial" w:hAnsi="Arial" w:cs="Arial"/>
        </w:rPr>
        <w:t>ą turi sudaryti:</w:t>
      </w:r>
      <w:r w:rsidRPr="005D4DB3">
        <w:rPr>
          <w:rFonts w:ascii="Arial" w:hAnsi="Arial" w:cs="Arial"/>
        </w:rPr>
        <w:t xml:space="preserve"> antraštinis lapas, aiškinamasis raštas, darbų techninė specifikacija, sąnaudų kiekių žiniaraš</w:t>
      </w:r>
      <w:r w:rsidR="001209A7" w:rsidRPr="005D4DB3">
        <w:rPr>
          <w:rFonts w:ascii="Arial" w:hAnsi="Arial" w:cs="Arial"/>
        </w:rPr>
        <w:t>tis</w:t>
      </w:r>
      <w:r w:rsidR="00C6245F" w:rsidRPr="005D4DB3">
        <w:rPr>
          <w:rFonts w:ascii="Arial" w:hAnsi="Arial" w:cs="Arial"/>
        </w:rPr>
        <w:t xml:space="preserve"> </w:t>
      </w:r>
      <w:r w:rsidR="001209A7" w:rsidRPr="005D4DB3">
        <w:rPr>
          <w:rFonts w:ascii="Arial" w:hAnsi="Arial" w:cs="Arial"/>
        </w:rPr>
        <w:t>(pagal sutarties</w:t>
      </w:r>
      <w:r w:rsidR="00C6245F" w:rsidRPr="005D4DB3">
        <w:rPr>
          <w:rFonts w:ascii="Arial" w:hAnsi="Arial" w:cs="Arial"/>
        </w:rPr>
        <w:t xml:space="preserve"> įkainius</w:t>
      </w:r>
      <w:r w:rsidR="001209A7" w:rsidRPr="005D4DB3">
        <w:rPr>
          <w:rFonts w:ascii="Arial" w:hAnsi="Arial" w:cs="Arial"/>
        </w:rPr>
        <w:t xml:space="preserve">) </w:t>
      </w:r>
      <w:r w:rsidRPr="005D4DB3">
        <w:rPr>
          <w:rFonts w:ascii="Arial" w:hAnsi="Arial" w:cs="Arial"/>
        </w:rPr>
        <w:t>ir schem</w:t>
      </w:r>
      <w:r w:rsidR="001209A7" w:rsidRPr="005D4DB3">
        <w:rPr>
          <w:rFonts w:ascii="Arial" w:hAnsi="Arial" w:cs="Arial"/>
        </w:rPr>
        <w:t>os</w:t>
      </w:r>
      <w:r w:rsidRPr="005D4DB3">
        <w:rPr>
          <w:rFonts w:ascii="Arial" w:hAnsi="Arial" w:cs="Arial"/>
        </w:rPr>
        <w:t>,</w:t>
      </w:r>
      <w:r w:rsidR="003A22CC" w:rsidRPr="005D4DB3">
        <w:rPr>
          <w:rFonts w:ascii="Arial" w:hAnsi="Arial" w:cs="Arial"/>
        </w:rPr>
        <w:t xml:space="preserve"> kuriose projektiniai sprendiniai pateikiami grafiškai, naudojant sutartinius ženklus ir mastelį</w:t>
      </w:r>
      <w:r w:rsidRPr="005D4DB3">
        <w:rPr>
          <w:rFonts w:ascii="Arial" w:hAnsi="Arial" w:cs="Arial"/>
        </w:rPr>
        <w:t>.</w:t>
      </w:r>
      <w:r w:rsidR="00AD3F7F" w:rsidRPr="005D4DB3">
        <w:rPr>
          <w:rFonts w:ascii="Arial" w:hAnsi="Arial" w:cs="Arial"/>
        </w:rPr>
        <w:t xml:space="preserve"> Dokumentai turi būti įforminti pagal  LST 1516 reikalavimus.</w:t>
      </w:r>
    </w:p>
    <w:p w14:paraId="73BE0579" w14:textId="20118AD2" w:rsidR="00F00A5D" w:rsidRPr="005D4DB3" w:rsidRDefault="00BA0293" w:rsidP="00663C0C">
      <w:pPr>
        <w:pStyle w:val="Sraopastraipa"/>
        <w:widowControl w:val="0"/>
        <w:numPr>
          <w:ilvl w:val="1"/>
          <w:numId w:val="2"/>
        </w:numPr>
        <w:tabs>
          <w:tab w:val="left" w:pos="993"/>
        </w:tabs>
        <w:autoSpaceDE w:val="0"/>
        <w:autoSpaceDN w:val="0"/>
        <w:adjustRightInd w:val="0"/>
        <w:ind w:left="0" w:firstLine="567"/>
        <w:rPr>
          <w:rFonts w:ascii="Arial" w:hAnsi="Arial" w:cs="Arial"/>
        </w:rPr>
      </w:pPr>
      <w:bookmarkStart w:id="5" w:name="_Hlk36716876"/>
      <w:r w:rsidRPr="005D4DB3">
        <w:rPr>
          <w:rFonts w:ascii="Arial" w:hAnsi="Arial" w:cs="Arial"/>
        </w:rPr>
        <w:t>parengtą Aprašą</w:t>
      </w:r>
      <w:r w:rsidR="00BB69B1" w:rsidRPr="005D4DB3">
        <w:rPr>
          <w:rFonts w:ascii="Arial" w:hAnsi="Arial" w:cs="Arial"/>
        </w:rPr>
        <w:t xml:space="preserve"> ir sąmatą</w:t>
      </w:r>
      <w:r w:rsidR="00BC65EE" w:rsidRPr="005D4DB3">
        <w:rPr>
          <w:rFonts w:ascii="Arial" w:hAnsi="Arial" w:cs="Arial"/>
        </w:rPr>
        <w:t xml:space="preserve"> Rangovas</w:t>
      </w:r>
      <w:r w:rsidR="005E6976" w:rsidRPr="005D4DB3">
        <w:rPr>
          <w:rFonts w:ascii="Arial" w:hAnsi="Arial" w:cs="Arial"/>
        </w:rPr>
        <w:t xml:space="preserve"> suderina</w:t>
      </w:r>
      <w:r w:rsidR="00835203" w:rsidRPr="005D4DB3">
        <w:rPr>
          <w:rFonts w:ascii="Arial" w:hAnsi="Arial" w:cs="Arial"/>
        </w:rPr>
        <w:t xml:space="preserve"> su Užsakovu</w:t>
      </w:r>
      <w:r w:rsidR="00082A18" w:rsidRPr="005D4DB3">
        <w:rPr>
          <w:rFonts w:ascii="Arial" w:hAnsi="Arial" w:cs="Arial"/>
        </w:rPr>
        <w:t>.</w:t>
      </w:r>
      <w:r w:rsidR="00921B6E" w:rsidRPr="005D4DB3">
        <w:rPr>
          <w:rFonts w:ascii="Arial" w:hAnsi="Arial" w:cs="Arial"/>
        </w:rPr>
        <w:t xml:space="preserve"> </w:t>
      </w:r>
      <w:bookmarkEnd w:id="5"/>
      <w:r w:rsidR="00F00A5D" w:rsidRPr="005D4DB3">
        <w:rPr>
          <w:rFonts w:ascii="Arial" w:hAnsi="Arial" w:cs="Arial"/>
        </w:rPr>
        <w:t>Užsakovas per 5 darbo dienas nuo dokumentų gavimo dienos suderina sprendinius elektroniniu parašu arba pateikia pastabas.</w:t>
      </w:r>
    </w:p>
    <w:p w14:paraId="0C70F229" w14:textId="4A8B8A71" w:rsidR="00975ECE" w:rsidRPr="005D4DB3" w:rsidRDefault="00975ECE" w:rsidP="005E5CEA">
      <w:pPr>
        <w:pStyle w:val="Sraopastraipa"/>
        <w:widowControl w:val="0"/>
        <w:numPr>
          <w:ilvl w:val="0"/>
          <w:numId w:val="2"/>
        </w:numPr>
        <w:tabs>
          <w:tab w:val="left" w:pos="993"/>
        </w:tabs>
        <w:autoSpaceDE w:val="0"/>
        <w:autoSpaceDN w:val="0"/>
        <w:adjustRightInd w:val="0"/>
        <w:ind w:left="0" w:firstLine="567"/>
        <w:rPr>
          <w:rFonts w:ascii="Arial" w:hAnsi="Arial" w:cs="Arial"/>
        </w:rPr>
      </w:pPr>
      <w:r w:rsidRPr="005D4DB3">
        <w:rPr>
          <w:rFonts w:ascii="Arial" w:hAnsi="Arial" w:cs="Arial"/>
        </w:rPr>
        <w:t>Suderinus aprašą</w:t>
      </w:r>
      <w:r w:rsidR="00497B32" w:rsidRPr="005D4DB3">
        <w:rPr>
          <w:rFonts w:ascii="Arial" w:hAnsi="Arial" w:cs="Arial"/>
        </w:rPr>
        <w:t xml:space="preserve"> ir</w:t>
      </w:r>
      <w:r w:rsidR="0032734C" w:rsidRPr="005D4DB3">
        <w:rPr>
          <w:rFonts w:ascii="Arial" w:hAnsi="Arial" w:cs="Arial"/>
        </w:rPr>
        <w:t xml:space="preserve"> (</w:t>
      </w:r>
      <w:r w:rsidR="00497B32" w:rsidRPr="005D4DB3">
        <w:rPr>
          <w:rFonts w:ascii="Arial" w:hAnsi="Arial" w:cs="Arial"/>
        </w:rPr>
        <w:t>arba</w:t>
      </w:r>
      <w:r w:rsidR="0032734C" w:rsidRPr="005D4DB3">
        <w:rPr>
          <w:rFonts w:ascii="Arial" w:hAnsi="Arial" w:cs="Arial"/>
        </w:rPr>
        <w:t>)</w:t>
      </w:r>
      <w:r w:rsidR="00497B32" w:rsidRPr="005D4DB3">
        <w:rPr>
          <w:rFonts w:ascii="Arial" w:hAnsi="Arial" w:cs="Arial"/>
        </w:rPr>
        <w:t xml:space="preserve"> sąmatą</w:t>
      </w:r>
      <w:r w:rsidRPr="005D4DB3">
        <w:rPr>
          <w:rFonts w:ascii="Arial" w:hAnsi="Arial" w:cs="Arial"/>
        </w:rPr>
        <w:t>, Užsakovas įsipareigoja per 5 kalendorines dienas paskirti statinio statybos techninį prižiūrėtoją, kuris vykdys statinio statybos techninę priežiūrą darbų metu</w:t>
      </w:r>
      <w:r w:rsidR="00EA0E78">
        <w:rPr>
          <w:rFonts w:ascii="Arial" w:hAnsi="Arial" w:cs="Arial"/>
        </w:rPr>
        <w:t>,</w:t>
      </w:r>
      <w:r w:rsidRPr="005D4DB3">
        <w:rPr>
          <w:rFonts w:ascii="Arial" w:hAnsi="Arial" w:cs="Arial"/>
        </w:rPr>
        <w:t xml:space="preserve"> ir užpildyti elektroninį statybos darbų žurnalą</w:t>
      </w:r>
      <w:r w:rsidR="003E0F85" w:rsidRPr="005D4DB3">
        <w:rPr>
          <w:rFonts w:ascii="Arial" w:hAnsi="Arial" w:cs="Arial"/>
        </w:rPr>
        <w:t>.</w:t>
      </w:r>
    </w:p>
    <w:p w14:paraId="2647EEFB" w14:textId="77777777" w:rsidR="004260E3" w:rsidRPr="005D4DB3" w:rsidRDefault="004260E3" w:rsidP="005E5CEA">
      <w:pPr>
        <w:pStyle w:val="Sraopastraipa"/>
        <w:widowControl w:val="0"/>
        <w:numPr>
          <w:ilvl w:val="0"/>
          <w:numId w:val="2"/>
        </w:numPr>
        <w:tabs>
          <w:tab w:val="left" w:pos="993"/>
        </w:tabs>
        <w:autoSpaceDE w:val="0"/>
        <w:autoSpaceDN w:val="0"/>
        <w:adjustRightInd w:val="0"/>
        <w:ind w:left="0" w:firstLine="567"/>
        <w:rPr>
          <w:rFonts w:ascii="Arial" w:hAnsi="Arial" w:cs="Arial"/>
        </w:rPr>
      </w:pPr>
      <w:r w:rsidRPr="005D4DB3">
        <w:rPr>
          <w:rFonts w:ascii="Arial" w:hAnsi="Arial" w:cs="Arial"/>
        </w:rPr>
        <w:t>Apsauginiai kelio atitvarai, jų statramsčiai įkasami ar įkalami į neįšalusį ir vandens neprisotintą gruntą.</w:t>
      </w:r>
    </w:p>
    <w:p w14:paraId="30A7E289" w14:textId="0844E7DB" w:rsidR="004260E3" w:rsidRPr="005D4DB3" w:rsidRDefault="004260E3" w:rsidP="005E5CEA">
      <w:pPr>
        <w:pStyle w:val="Sraopastraipa"/>
        <w:widowControl w:val="0"/>
        <w:numPr>
          <w:ilvl w:val="0"/>
          <w:numId w:val="2"/>
        </w:numPr>
        <w:tabs>
          <w:tab w:val="left" w:pos="993"/>
        </w:tabs>
        <w:autoSpaceDE w:val="0"/>
        <w:autoSpaceDN w:val="0"/>
        <w:adjustRightInd w:val="0"/>
        <w:ind w:left="0" w:firstLine="567"/>
        <w:rPr>
          <w:rFonts w:ascii="Arial" w:hAnsi="Arial" w:cs="Arial"/>
        </w:rPr>
      </w:pPr>
      <w:r w:rsidRPr="005D4DB3">
        <w:rPr>
          <w:rFonts w:ascii="Arial" w:hAnsi="Arial" w:cs="Arial"/>
        </w:rPr>
        <w:t xml:space="preserve"> Atliekant apsauginių keli</w:t>
      </w:r>
      <w:r w:rsidR="00EA0E78">
        <w:rPr>
          <w:rFonts w:ascii="Arial" w:hAnsi="Arial" w:cs="Arial"/>
        </w:rPr>
        <w:t>o</w:t>
      </w:r>
      <w:r w:rsidRPr="005D4DB3">
        <w:rPr>
          <w:rFonts w:ascii="Arial" w:hAnsi="Arial" w:cs="Arial"/>
        </w:rPr>
        <w:t xml:space="preserve"> atitvarų įrengimo ir / arba demontavimo darbus turi būti įvertinti inžineriniai tinklai, </w:t>
      </w:r>
      <w:r w:rsidR="006B4859" w:rsidRPr="005D4DB3">
        <w:rPr>
          <w:rFonts w:ascii="Arial" w:hAnsi="Arial" w:cs="Arial"/>
        </w:rPr>
        <w:t xml:space="preserve">nukasamas užaukštėjęs kelkraštis </w:t>
      </w:r>
      <w:r w:rsidR="006B4859">
        <w:rPr>
          <w:rFonts w:ascii="Arial" w:hAnsi="Arial" w:cs="Arial"/>
        </w:rPr>
        <w:t xml:space="preserve"> ir </w:t>
      </w:r>
      <w:r w:rsidRPr="005D4DB3">
        <w:rPr>
          <w:rFonts w:ascii="Arial" w:hAnsi="Arial" w:cs="Arial"/>
        </w:rPr>
        <w:t>atstatom</w:t>
      </w:r>
      <w:r w:rsidR="00EA0E78">
        <w:rPr>
          <w:rFonts w:ascii="Arial" w:hAnsi="Arial" w:cs="Arial"/>
        </w:rPr>
        <w:t>i</w:t>
      </w:r>
      <w:r w:rsidRPr="005D4DB3">
        <w:rPr>
          <w:rFonts w:ascii="Arial" w:hAnsi="Arial" w:cs="Arial"/>
        </w:rPr>
        <w:t xml:space="preserve"> darbų metu </w:t>
      </w:r>
      <w:r w:rsidR="00E42A56" w:rsidRPr="005D4DB3">
        <w:rPr>
          <w:rFonts w:ascii="Arial" w:hAnsi="Arial" w:cs="Arial"/>
        </w:rPr>
        <w:t>pažeisti kelkraščiai</w:t>
      </w:r>
      <w:r w:rsidRPr="005D4DB3">
        <w:rPr>
          <w:rFonts w:ascii="Arial" w:hAnsi="Arial" w:cs="Arial"/>
        </w:rPr>
        <w:t>.</w:t>
      </w:r>
    </w:p>
    <w:p w14:paraId="33AA62F5" w14:textId="6A25A91E" w:rsidR="004260E3" w:rsidRPr="005D4DB3" w:rsidRDefault="004260E3" w:rsidP="005E5CEA">
      <w:pPr>
        <w:pStyle w:val="Sraopastraipa"/>
        <w:widowControl w:val="0"/>
        <w:numPr>
          <w:ilvl w:val="0"/>
          <w:numId w:val="2"/>
        </w:numPr>
        <w:tabs>
          <w:tab w:val="left" w:pos="993"/>
        </w:tabs>
        <w:autoSpaceDE w:val="0"/>
        <w:autoSpaceDN w:val="0"/>
        <w:adjustRightInd w:val="0"/>
        <w:ind w:left="0" w:firstLine="567"/>
        <w:rPr>
          <w:rFonts w:ascii="Arial" w:hAnsi="Arial" w:cs="Arial"/>
        </w:rPr>
      </w:pPr>
      <w:r w:rsidRPr="005D4DB3">
        <w:rPr>
          <w:rFonts w:ascii="Arial" w:hAnsi="Arial" w:cs="Arial"/>
        </w:rPr>
        <w:t xml:space="preserve">Kai požeminių inžinerinių tinklų ir statinių vietos tiksliai nežinomos, turi būti iškviesti šių statinių savininkai (naudotojai, valdytojai) ar jų atstovai, kurie privalo būti žemės darbų vykdymo vietoje kol bus nustatyta tiksli </w:t>
      </w:r>
      <w:r w:rsidR="001C3D5C">
        <w:rPr>
          <w:rFonts w:ascii="Arial" w:hAnsi="Arial" w:cs="Arial"/>
        </w:rPr>
        <w:t>inžinerinių tinklų ir(ar)</w:t>
      </w:r>
      <w:r w:rsidRPr="005D4DB3">
        <w:rPr>
          <w:rFonts w:ascii="Arial" w:hAnsi="Arial" w:cs="Arial"/>
        </w:rPr>
        <w:t xml:space="preserve"> statinių vieta.</w:t>
      </w:r>
    </w:p>
    <w:p w14:paraId="50D7B054" w14:textId="73DF160D" w:rsidR="004260E3" w:rsidRPr="005D4DB3" w:rsidRDefault="001C3D5C" w:rsidP="005E5CEA">
      <w:pPr>
        <w:pStyle w:val="Sraopastraipa"/>
        <w:widowControl w:val="0"/>
        <w:numPr>
          <w:ilvl w:val="0"/>
          <w:numId w:val="2"/>
        </w:numPr>
        <w:tabs>
          <w:tab w:val="left" w:pos="993"/>
        </w:tabs>
        <w:autoSpaceDE w:val="0"/>
        <w:autoSpaceDN w:val="0"/>
        <w:adjustRightInd w:val="0"/>
        <w:ind w:left="0" w:firstLine="567"/>
        <w:rPr>
          <w:rFonts w:ascii="Arial" w:hAnsi="Arial" w:cs="Arial"/>
        </w:rPr>
      </w:pPr>
      <w:r>
        <w:rPr>
          <w:rFonts w:ascii="Arial" w:hAnsi="Arial" w:cs="Arial"/>
        </w:rPr>
        <w:t>Rangovui</w:t>
      </w:r>
      <w:r w:rsidRPr="005D4DB3">
        <w:rPr>
          <w:rFonts w:ascii="Arial" w:hAnsi="Arial" w:cs="Arial"/>
        </w:rPr>
        <w:t xml:space="preserve"> </w:t>
      </w:r>
      <w:r w:rsidR="004260E3" w:rsidRPr="005D4DB3">
        <w:rPr>
          <w:rFonts w:ascii="Arial" w:hAnsi="Arial" w:cs="Arial"/>
        </w:rPr>
        <w:t>už atlikus užsakyme nurodytus darbus bus apmokama pagal faktinius darbų kiekius. Užsakovas pasilieka teisę kiekvienam darbų užsakymui ar jo daliai nurodyti</w:t>
      </w:r>
      <w:r>
        <w:rPr>
          <w:rFonts w:ascii="Arial" w:hAnsi="Arial" w:cs="Arial"/>
        </w:rPr>
        <w:t>,</w:t>
      </w:r>
      <w:r w:rsidR="004260E3" w:rsidRPr="005D4DB3">
        <w:rPr>
          <w:rFonts w:ascii="Arial" w:hAnsi="Arial" w:cs="Arial"/>
        </w:rPr>
        <w:t xml:space="preserve"> kokie darbai pagal perkamus įkainius turi būti atliekami. </w:t>
      </w:r>
    </w:p>
    <w:p w14:paraId="6FBC2BF8" w14:textId="77777777" w:rsidR="004260E3" w:rsidRPr="005D4DB3" w:rsidRDefault="004260E3" w:rsidP="00F820FD">
      <w:pPr>
        <w:pStyle w:val="Sraopastraipa"/>
        <w:widowControl w:val="0"/>
        <w:tabs>
          <w:tab w:val="left" w:pos="993"/>
        </w:tabs>
        <w:autoSpaceDE w:val="0"/>
        <w:autoSpaceDN w:val="0"/>
        <w:adjustRightInd w:val="0"/>
        <w:ind w:left="567" w:firstLine="0"/>
        <w:rPr>
          <w:rFonts w:ascii="Arial" w:hAnsi="Arial" w:cs="Arial"/>
        </w:rPr>
      </w:pPr>
    </w:p>
    <w:p w14:paraId="716F947A" w14:textId="77777777" w:rsidR="00BA0293" w:rsidRPr="005D4DB3" w:rsidRDefault="00BA0293" w:rsidP="00FB1B07">
      <w:pPr>
        <w:pStyle w:val="Sraopastraipa"/>
        <w:widowControl w:val="0"/>
        <w:numPr>
          <w:ilvl w:val="0"/>
          <w:numId w:val="1"/>
        </w:numPr>
        <w:autoSpaceDE w:val="0"/>
        <w:autoSpaceDN w:val="0"/>
        <w:adjustRightInd w:val="0"/>
        <w:ind w:left="567" w:firstLine="0"/>
        <w:jc w:val="center"/>
        <w:rPr>
          <w:rFonts w:ascii="Arial" w:hAnsi="Arial" w:cs="Arial"/>
          <w:b/>
        </w:rPr>
      </w:pPr>
      <w:bookmarkStart w:id="6" w:name="_Toc265565982"/>
      <w:bookmarkStart w:id="7" w:name="_Toc239745290"/>
      <w:bookmarkStart w:id="8" w:name="_Toc506892253"/>
      <w:r w:rsidRPr="005D4DB3">
        <w:rPr>
          <w:rFonts w:ascii="Arial" w:hAnsi="Arial" w:cs="Arial"/>
          <w:b/>
        </w:rPr>
        <w:t>REIKALAVIMAI MEDŽIAGOMS</w:t>
      </w:r>
    </w:p>
    <w:p w14:paraId="60A0137D" w14:textId="77777777" w:rsidR="00BA0293" w:rsidRPr="005D4DB3" w:rsidRDefault="00BA0293" w:rsidP="00BA0293">
      <w:pPr>
        <w:pStyle w:val="Sraopastraipa"/>
        <w:widowControl w:val="0"/>
        <w:tabs>
          <w:tab w:val="left" w:pos="993"/>
        </w:tabs>
        <w:autoSpaceDE w:val="0"/>
        <w:autoSpaceDN w:val="0"/>
        <w:adjustRightInd w:val="0"/>
        <w:ind w:left="567" w:firstLine="0"/>
        <w:rPr>
          <w:rFonts w:ascii="Arial" w:hAnsi="Arial" w:cs="Arial"/>
        </w:rPr>
      </w:pPr>
    </w:p>
    <w:bookmarkEnd w:id="6"/>
    <w:bookmarkEnd w:id="7"/>
    <w:p w14:paraId="1E02D4A6" w14:textId="3D8A6D9E" w:rsidR="002277C4" w:rsidRPr="005D4DB3" w:rsidRDefault="00BA0293" w:rsidP="00663C0C">
      <w:pPr>
        <w:pStyle w:val="Sraopastraipa"/>
        <w:widowControl w:val="0"/>
        <w:numPr>
          <w:ilvl w:val="0"/>
          <w:numId w:val="2"/>
        </w:numPr>
        <w:tabs>
          <w:tab w:val="left" w:pos="993"/>
        </w:tabs>
        <w:autoSpaceDE w:val="0"/>
        <w:autoSpaceDN w:val="0"/>
        <w:adjustRightInd w:val="0"/>
        <w:ind w:left="0" w:firstLine="567"/>
        <w:rPr>
          <w:rFonts w:ascii="Arial" w:hAnsi="Arial" w:cs="Arial"/>
        </w:rPr>
      </w:pPr>
      <w:r w:rsidRPr="005D4DB3">
        <w:rPr>
          <w:rFonts w:ascii="Arial" w:hAnsi="Arial" w:cs="Arial"/>
        </w:rPr>
        <w:t xml:space="preserve">Lietuvos </w:t>
      </w:r>
      <w:r w:rsidR="00FD14EF" w:rsidRPr="005D4DB3">
        <w:rPr>
          <w:rFonts w:ascii="Arial" w:hAnsi="Arial" w:cs="Arial"/>
        </w:rPr>
        <w:t>valstybinės reikšmės keliuose</w:t>
      </w:r>
      <w:r w:rsidRPr="005D4DB3">
        <w:rPr>
          <w:rFonts w:ascii="Arial" w:hAnsi="Arial" w:cs="Arial"/>
        </w:rPr>
        <w:t xml:space="preserve"> naudojami apsauginių kelio atitvarų tipai yra nurodyti KPT TAS 09</w:t>
      </w:r>
      <w:r w:rsidR="002277C4" w:rsidRPr="005D4DB3">
        <w:rPr>
          <w:rFonts w:ascii="Arial" w:hAnsi="Arial" w:cs="Arial"/>
        </w:rPr>
        <w:t xml:space="preserve"> ir TRA TAS-PL 09.</w:t>
      </w:r>
    </w:p>
    <w:p w14:paraId="624BC7EA" w14:textId="3707A78F" w:rsidR="00BA0293" w:rsidRPr="005D4DB3" w:rsidRDefault="008A4F52" w:rsidP="00663C0C">
      <w:pPr>
        <w:pStyle w:val="Sraopastraipa"/>
        <w:widowControl w:val="0"/>
        <w:numPr>
          <w:ilvl w:val="0"/>
          <w:numId w:val="2"/>
        </w:numPr>
        <w:tabs>
          <w:tab w:val="left" w:pos="993"/>
        </w:tabs>
        <w:autoSpaceDE w:val="0"/>
        <w:autoSpaceDN w:val="0"/>
        <w:adjustRightInd w:val="0"/>
        <w:ind w:left="0" w:firstLine="567"/>
        <w:rPr>
          <w:rFonts w:ascii="Arial" w:hAnsi="Arial" w:cs="Arial"/>
        </w:rPr>
      </w:pPr>
      <w:r w:rsidRPr="005D4DB3">
        <w:rPr>
          <w:rFonts w:ascii="Arial" w:hAnsi="Arial" w:cs="Arial"/>
        </w:rPr>
        <w:t>Naujos a</w:t>
      </w:r>
      <w:r w:rsidR="00BA0293" w:rsidRPr="005D4DB3">
        <w:rPr>
          <w:rFonts w:ascii="Arial" w:hAnsi="Arial" w:cs="Arial"/>
        </w:rPr>
        <w:t>psauginių kelio atitvarų sistemos bei jų elementai turi tenkinti LST EN 1317 (arba lygiavertis) standartų serijos reikalavimus.</w:t>
      </w:r>
    </w:p>
    <w:p w14:paraId="016A8193" w14:textId="77C465F5" w:rsidR="003F029A" w:rsidRPr="005D4DB3" w:rsidRDefault="003F029A" w:rsidP="00663C0C">
      <w:pPr>
        <w:pStyle w:val="Sraopastraipa"/>
        <w:widowControl w:val="0"/>
        <w:numPr>
          <w:ilvl w:val="0"/>
          <w:numId w:val="2"/>
        </w:numPr>
        <w:tabs>
          <w:tab w:val="left" w:pos="993"/>
        </w:tabs>
        <w:autoSpaceDE w:val="0"/>
        <w:autoSpaceDN w:val="0"/>
        <w:adjustRightInd w:val="0"/>
        <w:ind w:left="0" w:firstLine="567"/>
        <w:rPr>
          <w:rFonts w:ascii="Arial" w:hAnsi="Arial" w:cs="Arial"/>
        </w:rPr>
      </w:pPr>
      <w:r w:rsidRPr="005D4DB3">
        <w:rPr>
          <w:rFonts w:ascii="Arial" w:hAnsi="Arial" w:cs="Arial"/>
        </w:rPr>
        <w:t xml:space="preserve">Nauji apsauginiai kelio atitvarai turi būti tiekiami pilnais komplektais su reikalingomis jungiamosiomis detalėmis. </w:t>
      </w:r>
      <w:r w:rsidR="00A42C7C" w:rsidRPr="005D4DB3">
        <w:rPr>
          <w:rFonts w:ascii="Arial" w:hAnsi="Arial" w:cs="Arial"/>
        </w:rPr>
        <w:t>Sandėliuojant turi būti užtikrinta, kad atskiri elementai nebūtų deformuoti</w:t>
      </w:r>
      <w:r w:rsidRPr="005D4DB3">
        <w:rPr>
          <w:rFonts w:ascii="Arial" w:hAnsi="Arial" w:cs="Arial"/>
        </w:rPr>
        <w:t xml:space="preserve">. </w:t>
      </w:r>
    </w:p>
    <w:p w14:paraId="65386F1D" w14:textId="7A0D7B12" w:rsidR="00D25BB6" w:rsidRPr="005D4DB3" w:rsidRDefault="00D25BB6" w:rsidP="00663C0C">
      <w:pPr>
        <w:pStyle w:val="Sraopastraipa"/>
        <w:widowControl w:val="0"/>
        <w:numPr>
          <w:ilvl w:val="0"/>
          <w:numId w:val="2"/>
        </w:numPr>
        <w:tabs>
          <w:tab w:val="left" w:pos="993"/>
        </w:tabs>
        <w:autoSpaceDE w:val="0"/>
        <w:autoSpaceDN w:val="0"/>
        <w:adjustRightInd w:val="0"/>
        <w:ind w:left="0" w:firstLine="567"/>
        <w:rPr>
          <w:rFonts w:ascii="Arial" w:hAnsi="Arial" w:cs="Arial"/>
        </w:rPr>
      </w:pPr>
      <w:r w:rsidRPr="005D4DB3">
        <w:rPr>
          <w:rFonts w:ascii="Arial" w:hAnsi="Arial" w:cs="Arial"/>
        </w:rPr>
        <w:t xml:space="preserve">Visi nauji Rangovo numatomi naudoti gaminiai ir (ar) medžiagos </w:t>
      </w:r>
      <w:bookmarkStart w:id="9" w:name="_Hlk37250172"/>
      <w:r w:rsidRPr="005D4DB3">
        <w:rPr>
          <w:rFonts w:ascii="Arial" w:hAnsi="Arial" w:cs="Arial"/>
        </w:rPr>
        <w:t>turi turėti gaminių ir (ar) medžiagų atitikties dokumentus</w:t>
      </w:r>
      <w:bookmarkEnd w:id="9"/>
      <w:r w:rsidRPr="005D4DB3">
        <w:rPr>
          <w:rFonts w:ascii="Arial" w:hAnsi="Arial" w:cs="Arial"/>
        </w:rPr>
        <w:t>.</w:t>
      </w:r>
    </w:p>
    <w:p w14:paraId="275049A1" w14:textId="65395EDD" w:rsidR="002C0426" w:rsidRPr="005D4DB3" w:rsidRDefault="002C0426" w:rsidP="00663C0C">
      <w:pPr>
        <w:pStyle w:val="Sraopastraipa"/>
        <w:widowControl w:val="0"/>
        <w:numPr>
          <w:ilvl w:val="0"/>
          <w:numId w:val="2"/>
        </w:numPr>
        <w:tabs>
          <w:tab w:val="left" w:pos="993"/>
        </w:tabs>
        <w:autoSpaceDE w:val="0"/>
        <w:autoSpaceDN w:val="0"/>
        <w:adjustRightInd w:val="0"/>
        <w:ind w:left="0" w:firstLine="567"/>
        <w:rPr>
          <w:rFonts w:ascii="Arial" w:hAnsi="Arial" w:cs="Arial"/>
        </w:rPr>
      </w:pPr>
      <w:r w:rsidRPr="005D4DB3">
        <w:rPr>
          <w:rFonts w:ascii="Arial" w:hAnsi="Arial" w:cs="Arial"/>
        </w:rPr>
        <w:t>Apsauginių kelio atitvarų sistemose, kuriose naudojamos grįžtamosios medžiagos (pvz., Užsakovo panaudotos sijos), Rangovui nėra privaloma turėti naudotų gaminių ir (ar) medžiagų atitikties dokumentų.</w:t>
      </w:r>
    </w:p>
    <w:p w14:paraId="3B4C1CDA" w14:textId="003BF187" w:rsidR="00CA0559" w:rsidRPr="005D4DB3" w:rsidRDefault="003946CA" w:rsidP="00663C0C">
      <w:pPr>
        <w:pStyle w:val="Sraopastraipa"/>
        <w:widowControl w:val="0"/>
        <w:numPr>
          <w:ilvl w:val="0"/>
          <w:numId w:val="2"/>
        </w:numPr>
        <w:tabs>
          <w:tab w:val="left" w:pos="993"/>
        </w:tabs>
        <w:autoSpaceDE w:val="0"/>
        <w:autoSpaceDN w:val="0"/>
        <w:adjustRightInd w:val="0"/>
        <w:ind w:left="0" w:firstLine="567"/>
        <w:rPr>
          <w:rFonts w:ascii="Arial" w:hAnsi="Arial" w:cs="Arial"/>
        </w:rPr>
      </w:pPr>
      <w:r w:rsidRPr="005D4DB3">
        <w:rPr>
          <w:rFonts w:ascii="Arial" w:hAnsi="Arial" w:cs="Arial"/>
        </w:rPr>
        <w:t xml:space="preserve">Iš sandėlio paimtos sijos turi būti nepažeistos, nesulankstytos, </w:t>
      </w:r>
      <w:r w:rsidR="00383B0A" w:rsidRPr="005D4DB3">
        <w:rPr>
          <w:rFonts w:ascii="Arial" w:hAnsi="Arial" w:cs="Arial"/>
        </w:rPr>
        <w:t>nesurūdijusios.</w:t>
      </w:r>
    </w:p>
    <w:p w14:paraId="684EDE47" w14:textId="664C12F6" w:rsidR="00500941" w:rsidRPr="005D4DB3" w:rsidRDefault="008639C7" w:rsidP="00663C0C">
      <w:pPr>
        <w:pStyle w:val="Sraopastraipa"/>
        <w:widowControl w:val="0"/>
        <w:numPr>
          <w:ilvl w:val="0"/>
          <w:numId w:val="2"/>
        </w:numPr>
        <w:tabs>
          <w:tab w:val="left" w:pos="993"/>
        </w:tabs>
        <w:autoSpaceDE w:val="0"/>
        <w:autoSpaceDN w:val="0"/>
        <w:adjustRightInd w:val="0"/>
        <w:ind w:left="0" w:firstLine="567"/>
        <w:rPr>
          <w:rFonts w:ascii="Arial" w:hAnsi="Arial" w:cs="Arial"/>
        </w:rPr>
      </w:pPr>
      <w:r w:rsidRPr="005D4DB3">
        <w:rPr>
          <w:rFonts w:ascii="Arial" w:hAnsi="Arial" w:cs="Arial"/>
        </w:rPr>
        <w:t>Rangovas atsako už pasirinktų gaminių ir (ar) medžiagų, kuriomis savarankiškai apsirūpina pats, t. y. vis</w:t>
      </w:r>
      <w:r w:rsidR="00A60DB3">
        <w:rPr>
          <w:rFonts w:ascii="Arial" w:hAnsi="Arial" w:cs="Arial"/>
        </w:rPr>
        <w:t>ų</w:t>
      </w:r>
      <w:r w:rsidRPr="005D4DB3">
        <w:rPr>
          <w:rFonts w:ascii="Arial" w:hAnsi="Arial" w:cs="Arial"/>
        </w:rPr>
        <w:t xml:space="preserve"> likusi</w:t>
      </w:r>
      <w:r w:rsidR="00A60DB3">
        <w:rPr>
          <w:rFonts w:ascii="Arial" w:hAnsi="Arial" w:cs="Arial"/>
        </w:rPr>
        <w:t>ų</w:t>
      </w:r>
      <w:r w:rsidRPr="005D4DB3">
        <w:rPr>
          <w:rFonts w:ascii="Arial" w:hAnsi="Arial" w:cs="Arial"/>
        </w:rPr>
        <w:t xml:space="preserve"> apsauginių kelio atitvarų konstrukcij</w:t>
      </w:r>
      <w:r w:rsidR="00A60DB3">
        <w:rPr>
          <w:rFonts w:ascii="Arial" w:hAnsi="Arial" w:cs="Arial"/>
        </w:rPr>
        <w:t>ų</w:t>
      </w:r>
      <w:r w:rsidRPr="005D4DB3">
        <w:rPr>
          <w:rFonts w:ascii="Arial" w:hAnsi="Arial" w:cs="Arial"/>
        </w:rPr>
        <w:t xml:space="preserve"> sudedam</w:t>
      </w:r>
      <w:r w:rsidR="00A60DB3">
        <w:rPr>
          <w:rFonts w:ascii="Arial" w:hAnsi="Arial" w:cs="Arial"/>
        </w:rPr>
        <w:t>ųjų</w:t>
      </w:r>
      <w:r w:rsidRPr="005D4DB3">
        <w:rPr>
          <w:rFonts w:ascii="Arial" w:hAnsi="Arial" w:cs="Arial"/>
        </w:rPr>
        <w:t xml:space="preserve"> dal</w:t>
      </w:r>
      <w:r w:rsidR="00A60DB3">
        <w:rPr>
          <w:rFonts w:ascii="Arial" w:hAnsi="Arial" w:cs="Arial"/>
        </w:rPr>
        <w:t>ių</w:t>
      </w:r>
      <w:r w:rsidRPr="005D4DB3">
        <w:rPr>
          <w:rFonts w:ascii="Arial" w:hAnsi="Arial" w:cs="Arial"/>
        </w:rPr>
        <w:t xml:space="preserve"> (statramsči</w:t>
      </w:r>
      <w:r w:rsidR="00A60DB3">
        <w:rPr>
          <w:rFonts w:ascii="Arial" w:hAnsi="Arial" w:cs="Arial"/>
        </w:rPr>
        <w:t>ų</w:t>
      </w:r>
      <w:r w:rsidRPr="005D4DB3">
        <w:rPr>
          <w:rFonts w:ascii="Arial" w:hAnsi="Arial" w:cs="Arial"/>
        </w:rPr>
        <w:t>, distancini</w:t>
      </w:r>
      <w:r w:rsidR="00A60DB3">
        <w:rPr>
          <w:rFonts w:ascii="Arial" w:hAnsi="Arial" w:cs="Arial"/>
        </w:rPr>
        <w:t>ų</w:t>
      </w:r>
      <w:r w:rsidRPr="005D4DB3">
        <w:rPr>
          <w:rFonts w:ascii="Arial" w:hAnsi="Arial" w:cs="Arial"/>
        </w:rPr>
        <w:t xml:space="preserve"> element</w:t>
      </w:r>
      <w:r w:rsidR="00A60DB3">
        <w:rPr>
          <w:rFonts w:ascii="Arial" w:hAnsi="Arial" w:cs="Arial"/>
        </w:rPr>
        <w:t>ų</w:t>
      </w:r>
      <w:r w:rsidRPr="005D4DB3">
        <w:rPr>
          <w:rFonts w:ascii="Arial" w:hAnsi="Arial" w:cs="Arial"/>
        </w:rPr>
        <w:t>, pradini</w:t>
      </w:r>
      <w:r w:rsidR="00A60DB3">
        <w:rPr>
          <w:rFonts w:ascii="Arial" w:hAnsi="Arial" w:cs="Arial"/>
        </w:rPr>
        <w:t>ų</w:t>
      </w:r>
      <w:r w:rsidRPr="005D4DB3">
        <w:rPr>
          <w:rFonts w:ascii="Arial" w:hAnsi="Arial" w:cs="Arial"/>
        </w:rPr>
        <w:t xml:space="preserve"> ir galini</w:t>
      </w:r>
      <w:r w:rsidR="00A60DB3">
        <w:rPr>
          <w:rFonts w:ascii="Arial" w:hAnsi="Arial" w:cs="Arial"/>
        </w:rPr>
        <w:t>ų</w:t>
      </w:r>
      <w:r w:rsidRPr="005D4DB3">
        <w:rPr>
          <w:rFonts w:ascii="Arial" w:hAnsi="Arial" w:cs="Arial"/>
        </w:rPr>
        <w:t xml:space="preserve"> komponent</w:t>
      </w:r>
      <w:r w:rsidR="00A60DB3">
        <w:rPr>
          <w:rFonts w:ascii="Arial" w:hAnsi="Arial" w:cs="Arial"/>
        </w:rPr>
        <w:t>ų</w:t>
      </w:r>
      <w:r w:rsidRPr="005D4DB3">
        <w:rPr>
          <w:rFonts w:ascii="Arial" w:hAnsi="Arial" w:cs="Arial"/>
        </w:rPr>
        <w:t>, varžt</w:t>
      </w:r>
      <w:r w:rsidR="00A60DB3">
        <w:rPr>
          <w:rFonts w:ascii="Arial" w:hAnsi="Arial" w:cs="Arial"/>
        </w:rPr>
        <w:t>ų</w:t>
      </w:r>
      <w:r w:rsidRPr="005D4DB3">
        <w:rPr>
          <w:rFonts w:ascii="Arial" w:hAnsi="Arial" w:cs="Arial"/>
        </w:rPr>
        <w:t>, veržl</w:t>
      </w:r>
      <w:r w:rsidR="00A60DB3">
        <w:rPr>
          <w:rFonts w:ascii="Arial" w:hAnsi="Arial" w:cs="Arial"/>
        </w:rPr>
        <w:t>ių</w:t>
      </w:r>
      <w:r w:rsidRPr="005D4DB3">
        <w:rPr>
          <w:rFonts w:ascii="Arial" w:hAnsi="Arial" w:cs="Arial"/>
        </w:rPr>
        <w:t xml:space="preserve"> ir kt. būtin</w:t>
      </w:r>
      <w:r w:rsidR="00A60DB3">
        <w:rPr>
          <w:rFonts w:ascii="Arial" w:hAnsi="Arial" w:cs="Arial"/>
        </w:rPr>
        <w:t>ų</w:t>
      </w:r>
      <w:r w:rsidRPr="005D4DB3">
        <w:rPr>
          <w:rFonts w:ascii="Arial" w:hAnsi="Arial" w:cs="Arial"/>
        </w:rPr>
        <w:t xml:space="preserve"> element</w:t>
      </w:r>
      <w:r w:rsidR="00A60DB3">
        <w:rPr>
          <w:rFonts w:ascii="Arial" w:hAnsi="Arial" w:cs="Arial"/>
        </w:rPr>
        <w:t>ų</w:t>
      </w:r>
      <w:r w:rsidRPr="005D4DB3">
        <w:rPr>
          <w:rFonts w:ascii="Arial" w:hAnsi="Arial" w:cs="Arial"/>
        </w:rPr>
        <w:t>), kokybę</w:t>
      </w:r>
      <w:r w:rsidR="005F5616" w:rsidRPr="005D4DB3">
        <w:rPr>
          <w:rFonts w:ascii="Arial" w:hAnsi="Arial" w:cs="Arial"/>
        </w:rPr>
        <w:t>.</w:t>
      </w:r>
    </w:p>
    <w:p w14:paraId="27168C50" w14:textId="77777777" w:rsidR="006932BB" w:rsidRPr="005D4DB3" w:rsidRDefault="006932BB" w:rsidP="00663C0C">
      <w:pPr>
        <w:pStyle w:val="Sraopastraipa"/>
        <w:widowControl w:val="0"/>
        <w:numPr>
          <w:ilvl w:val="0"/>
          <w:numId w:val="2"/>
        </w:numPr>
        <w:tabs>
          <w:tab w:val="left" w:pos="993"/>
        </w:tabs>
        <w:autoSpaceDE w:val="0"/>
        <w:autoSpaceDN w:val="0"/>
        <w:adjustRightInd w:val="0"/>
        <w:ind w:left="0" w:firstLine="567"/>
        <w:rPr>
          <w:rFonts w:ascii="Arial" w:hAnsi="Arial" w:cs="Arial"/>
        </w:rPr>
      </w:pPr>
      <w:r w:rsidRPr="005D4DB3">
        <w:rPr>
          <w:rFonts w:ascii="Arial" w:hAnsi="Arial" w:cs="Arial"/>
        </w:rPr>
        <w:t xml:space="preserve">Visi plieninių apsauginių atitvarų sistemos konstrukciniai elementai turi būti padengti antikorozine cinko danga karštuoju būdu pagal LST EN ISO 1461 arba lygiavertį dokumentą. </w:t>
      </w:r>
      <w:proofErr w:type="spellStart"/>
      <w:r w:rsidRPr="005D4DB3">
        <w:rPr>
          <w:rFonts w:ascii="Arial" w:hAnsi="Arial" w:cs="Arial"/>
        </w:rPr>
        <w:t>Antikorozonis</w:t>
      </w:r>
      <w:proofErr w:type="spellEnd"/>
      <w:r w:rsidRPr="005D4DB3">
        <w:rPr>
          <w:rFonts w:ascii="Arial" w:hAnsi="Arial" w:cs="Arial"/>
        </w:rPr>
        <w:t xml:space="preserve"> paviršius turi būti neatšokęs, be išsipūtimų.</w:t>
      </w:r>
    </w:p>
    <w:p w14:paraId="2711953B" w14:textId="79C71383" w:rsidR="006932BB" w:rsidRPr="005D4DB3" w:rsidRDefault="00A60DB3" w:rsidP="00663C0C">
      <w:pPr>
        <w:pStyle w:val="Sraopastraipa"/>
        <w:widowControl w:val="0"/>
        <w:numPr>
          <w:ilvl w:val="0"/>
          <w:numId w:val="2"/>
        </w:numPr>
        <w:tabs>
          <w:tab w:val="left" w:pos="993"/>
        </w:tabs>
        <w:autoSpaceDE w:val="0"/>
        <w:autoSpaceDN w:val="0"/>
        <w:adjustRightInd w:val="0"/>
        <w:ind w:left="0" w:firstLine="567"/>
        <w:rPr>
          <w:rFonts w:ascii="Arial" w:hAnsi="Arial" w:cs="Arial"/>
        </w:rPr>
      </w:pPr>
      <w:r>
        <w:rPr>
          <w:rFonts w:ascii="Arial" w:hAnsi="Arial" w:cs="Arial"/>
        </w:rPr>
        <w:t>Rangovas</w:t>
      </w:r>
      <w:r w:rsidRPr="005D4DB3">
        <w:rPr>
          <w:rFonts w:ascii="Arial" w:hAnsi="Arial" w:cs="Arial"/>
        </w:rPr>
        <w:t xml:space="preserve"> </w:t>
      </w:r>
      <w:r w:rsidR="006932BB" w:rsidRPr="005D4DB3">
        <w:rPr>
          <w:rFonts w:ascii="Arial" w:hAnsi="Arial" w:cs="Arial"/>
        </w:rPr>
        <w:t xml:space="preserve">suteikia </w:t>
      </w:r>
      <w:r w:rsidR="003028D6">
        <w:rPr>
          <w:rFonts w:ascii="Arial" w:hAnsi="Arial" w:cs="Arial"/>
        </w:rPr>
        <w:t xml:space="preserve">naujiems gaminiams </w:t>
      </w:r>
      <w:r w:rsidR="00FE0BE9" w:rsidRPr="009221B6">
        <w:rPr>
          <w:rFonts w:ascii="Arial" w:hAnsi="Arial" w:cs="Arial"/>
        </w:rPr>
        <w:t>5 metų garantijos terminą. Nustačius defektą garantiniu laikotarpiu, rangovas privalo pagal defektinį aktą ir jame nurodytą laiką savo lėšomis ir medžiagomis ištaisyti trūkumus ir užtikrinti techninius reikalavimus.</w:t>
      </w:r>
    </w:p>
    <w:p w14:paraId="3B303D87" w14:textId="1A4E93E3" w:rsidR="00082A18" w:rsidRPr="005D4DB3" w:rsidRDefault="00082A18" w:rsidP="00663C0C">
      <w:pPr>
        <w:pStyle w:val="Sraopastraipa"/>
        <w:widowControl w:val="0"/>
        <w:numPr>
          <w:ilvl w:val="0"/>
          <w:numId w:val="2"/>
        </w:numPr>
        <w:tabs>
          <w:tab w:val="left" w:pos="993"/>
        </w:tabs>
        <w:autoSpaceDE w:val="0"/>
        <w:autoSpaceDN w:val="0"/>
        <w:adjustRightInd w:val="0"/>
        <w:ind w:left="0" w:firstLine="567"/>
        <w:rPr>
          <w:rFonts w:ascii="Arial" w:hAnsi="Arial" w:cs="Arial"/>
        </w:rPr>
      </w:pPr>
      <w:r w:rsidRPr="005D4DB3">
        <w:rPr>
          <w:rFonts w:ascii="Arial" w:hAnsi="Arial" w:cs="Arial"/>
        </w:rPr>
        <w:t xml:space="preserve">Sijos, statramsčiai bei tvirtinimo detalės turi būti vienalyčiai. Jie negali būti įtrūkę, suplyšę, skilę, su suvirinimo siūle. Plieninės sijos ir statramsčiai turi būti pagaminami iš ne žemesnės kaip S 235 klasės plieno. </w:t>
      </w:r>
    </w:p>
    <w:bookmarkEnd w:id="8"/>
    <w:p w14:paraId="187650BD" w14:textId="77777777" w:rsidR="003F029A" w:rsidRPr="005D4DB3" w:rsidRDefault="003F029A" w:rsidP="00663C0C">
      <w:pPr>
        <w:pStyle w:val="Sraopastraipa"/>
        <w:widowControl w:val="0"/>
        <w:numPr>
          <w:ilvl w:val="0"/>
          <w:numId w:val="2"/>
        </w:numPr>
        <w:tabs>
          <w:tab w:val="left" w:pos="993"/>
        </w:tabs>
        <w:autoSpaceDE w:val="0"/>
        <w:autoSpaceDN w:val="0"/>
        <w:adjustRightInd w:val="0"/>
        <w:ind w:left="0" w:firstLine="567"/>
        <w:rPr>
          <w:rFonts w:ascii="Arial" w:hAnsi="Arial" w:cs="Arial"/>
        </w:rPr>
      </w:pPr>
      <w:r w:rsidRPr="005D4DB3">
        <w:rPr>
          <w:rFonts w:ascii="Arial" w:hAnsi="Arial" w:cs="Arial"/>
        </w:rPr>
        <w:t>Signalinių stulpelių ir jų atgalinių atšvaitų techninius reikalavimus nustato „Automobilių kelių signalinių stulpelių techninių reikalavimų aprašas ir įrengimo taisyklės TRAT SST 14“.</w:t>
      </w:r>
    </w:p>
    <w:p w14:paraId="0E042FB1" w14:textId="77777777" w:rsidR="003F029A" w:rsidRPr="005D4DB3" w:rsidRDefault="003F029A" w:rsidP="00663C0C">
      <w:pPr>
        <w:pStyle w:val="Sraopastraipa"/>
        <w:widowControl w:val="0"/>
        <w:numPr>
          <w:ilvl w:val="0"/>
          <w:numId w:val="2"/>
        </w:numPr>
        <w:tabs>
          <w:tab w:val="left" w:pos="993"/>
        </w:tabs>
        <w:autoSpaceDE w:val="0"/>
        <w:autoSpaceDN w:val="0"/>
        <w:adjustRightInd w:val="0"/>
        <w:ind w:left="0" w:firstLine="567"/>
        <w:rPr>
          <w:rFonts w:ascii="Arial" w:hAnsi="Arial" w:cs="Arial"/>
        </w:rPr>
      </w:pPr>
      <w:r w:rsidRPr="005D4DB3">
        <w:rPr>
          <w:rFonts w:ascii="Arial" w:hAnsi="Arial" w:cs="Arial"/>
        </w:rPr>
        <w:t xml:space="preserve"> Visi naudojami atšvaitai turi atitikti standarto LST 12899-3 „Nuolatiniai vertikalieji kelio ženklai. 3 dalis. Atspindimieji kelio posūkio ženklai ir atgalinio atspindžio atšvaitai“, LST 1379:1995/IK:2003 arba lygiaverčio reikalavimus.</w:t>
      </w:r>
    </w:p>
    <w:p w14:paraId="4ADC629F" w14:textId="77777777" w:rsidR="00087910" w:rsidRPr="005D4DB3" w:rsidRDefault="00087910" w:rsidP="00162501">
      <w:pPr>
        <w:pStyle w:val="Sraopastraipa"/>
        <w:widowControl w:val="0"/>
        <w:tabs>
          <w:tab w:val="left" w:pos="993"/>
        </w:tabs>
        <w:autoSpaceDE w:val="0"/>
        <w:autoSpaceDN w:val="0"/>
        <w:adjustRightInd w:val="0"/>
        <w:ind w:left="567" w:firstLine="0"/>
        <w:rPr>
          <w:rFonts w:ascii="Arial" w:hAnsi="Arial" w:cs="Arial"/>
        </w:rPr>
      </w:pPr>
    </w:p>
    <w:p w14:paraId="217B0C98" w14:textId="7C69C6C6" w:rsidR="007A61A0" w:rsidRPr="005D4DB3" w:rsidRDefault="007A61A0" w:rsidP="0079501F">
      <w:pPr>
        <w:pStyle w:val="Sraopastraipa"/>
        <w:widowControl w:val="0"/>
        <w:numPr>
          <w:ilvl w:val="0"/>
          <w:numId w:val="1"/>
        </w:numPr>
        <w:autoSpaceDE w:val="0"/>
        <w:autoSpaceDN w:val="0"/>
        <w:adjustRightInd w:val="0"/>
        <w:ind w:left="567" w:firstLine="0"/>
        <w:jc w:val="center"/>
        <w:rPr>
          <w:rFonts w:ascii="Arial" w:hAnsi="Arial" w:cs="Arial"/>
          <w:b/>
        </w:rPr>
      </w:pPr>
      <w:r w:rsidRPr="005D4DB3">
        <w:rPr>
          <w:rFonts w:ascii="Arial" w:hAnsi="Arial" w:cs="Arial"/>
          <w:b/>
        </w:rPr>
        <w:t>DARBŲ PERDAVIMAS</w:t>
      </w:r>
    </w:p>
    <w:p w14:paraId="3870C1CE" w14:textId="77777777" w:rsidR="0079501F" w:rsidRPr="005D4DB3" w:rsidRDefault="0079501F" w:rsidP="0079501F">
      <w:pPr>
        <w:pStyle w:val="Sraopastraipa"/>
        <w:widowControl w:val="0"/>
        <w:autoSpaceDE w:val="0"/>
        <w:autoSpaceDN w:val="0"/>
        <w:adjustRightInd w:val="0"/>
        <w:ind w:left="567" w:firstLine="0"/>
        <w:rPr>
          <w:rFonts w:ascii="Arial" w:hAnsi="Arial" w:cs="Arial"/>
          <w:b/>
        </w:rPr>
      </w:pPr>
    </w:p>
    <w:p w14:paraId="4B38A155" w14:textId="2AE35F9A" w:rsidR="006D49A7" w:rsidRPr="005D4DB3" w:rsidRDefault="006D49A7" w:rsidP="003001C0">
      <w:pPr>
        <w:pStyle w:val="Sraopastraipa"/>
        <w:widowControl w:val="0"/>
        <w:numPr>
          <w:ilvl w:val="0"/>
          <w:numId w:val="2"/>
        </w:numPr>
        <w:tabs>
          <w:tab w:val="left" w:pos="993"/>
        </w:tabs>
        <w:autoSpaceDE w:val="0"/>
        <w:autoSpaceDN w:val="0"/>
        <w:adjustRightInd w:val="0"/>
        <w:ind w:left="0" w:firstLine="567"/>
        <w:rPr>
          <w:rFonts w:ascii="Arial" w:hAnsi="Arial" w:cs="Arial"/>
        </w:rPr>
      </w:pPr>
      <w:r w:rsidRPr="005D4DB3">
        <w:rPr>
          <w:rFonts w:ascii="Arial" w:hAnsi="Arial" w:cs="Arial"/>
        </w:rPr>
        <w:t xml:space="preserve">Techninis prižiūrėtojas </w:t>
      </w:r>
      <w:r w:rsidR="002E1C39" w:rsidRPr="005D4DB3">
        <w:rPr>
          <w:rFonts w:ascii="Arial" w:hAnsi="Arial" w:cs="Arial"/>
        </w:rPr>
        <w:t xml:space="preserve">vykdo atliktų </w:t>
      </w:r>
      <w:r w:rsidRPr="005D4DB3">
        <w:rPr>
          <w:rFonts w:ascii="Arial" w:hAnsi="Arial" w:cs="Arial"/>
        </w:rPr>
        <w:t>darbų priėmimą.</w:t>
      </w:r>
    </w:p>
    <w:p w14:paraId="5387BAD7" w14:textId="53F22591" w:rsidR="007A61A0" w:rsidRPr="005D4DB3" w:rsidRDefault="007A61A0" w:rsidP="003001C0">
      <w:pPr>
        <w:pStyle w:val="Sraopastraipa"/>
        <w:widowControl w:val="0"/>
        <w:numPr>
          <w:ilvl w:val="0"/>
          <w:numId w:val="2"/>
        </w:numPr>
        <w:tabs>
          <w:tab w:val="left" w:pos="993"/>
        </w:tabs>
        <w:autoSpaceDE w:val="0"/>
        <w:autoSpaceDN w:val="0"/>
        <w:adjustRightInd w:val="0"/>
        <w:ind w:left="0" w:firstLine="567"/>
        <w:rPr>
          <w:rFonts w:ascii="Arial" w:hAnsi="Arial" w:cs="Arial"/>
        </w:rPr>
      </w:pPr>
      <w:r w:rsidRPr="005D4DB3">
        <w:rPr>
          <w:rFonts w:ascii="Arial" w:hAnsi="Arial" w:cs="Arial"/>
        </w:rPr>
        <w:t>Tinkamai (kokybiškai)</w:t>
      </w:r>
      <w:r w:rsidR="00012E50" w:rsidRPr="005D4DB3">
        <w:rPr>
          <w:rFonts w:ascii="Arial" w:hAnsi="Arial" w:cs="Arial"/>
        </w:rPr>
        <w:t xml:space="preserve"> pagal aprašą</w:t>
      </w:r>
      <w:r w:rsidRPr="005D4DB3">
        <w:rPr>
          <w:rFonts w:ascii="Arial" w:hAnsi="Arial" w:cs="Arial"/>
        </w:rPr>
        <w:t xml:space="preserve"> atlikti Darbai Užsakovui perduodami Sutarties sąlygose nustatyta tvarka, kai yra įvykdyti sekantys reikalavimai:</w:t>
      </w:r>
    </w:p>
    <w:p w14:paraId="1917AA51" w14:textId="290C17A9" w:rsidR="007A61A0" w:rsidRPr="005D4DB3" w:rsidRDefault="00012E50" w:rsidP="008E2703">
      <w:pPr>
        <w:pStyle w:val="Sraopastraipa"/>
        <w:widowControl w:val="0"/>
        <w:numPr>
          <w:ilvl w:val="1"/>
          <w:numId w:val="2"/>
        </w:numPr>
        <w:tabs>
          <w:tab w:val="left" w:pos="993"/>
        </w:tabs>
        <w:autoSpaceDE w:val="0"/>
        <w:autoSpaceDN w:val="0"/>
        <w:adjustRightInd w:val="0"/>
        <w:ind w:left="0" w:firstLine="567"/>
        <w:rPr>
          <w:rFonts w:ascii="Arial" w:hAnsi="Arial" w:cs="Arial"/>
        </w:rPr>
      </w:pPr>
      <w:r w:rsidRPr="005D4DB3">
        <w:rPr>
          <w:rFonts w:ascii="Arial" w:hAnsi="Arial" w:cs="Arial"/>
        </w:rPr>
        <w:t>v</w:t>
      </w:r>
      <w:r w:rsidR="007A61A0" w:rsidRPr="005D4DB3">
        <w:rPr>
          <w:rFonts w:ascii="Arial" w:hAnsi="Arial" w:cs="Arial"/>
        </w:rPr>
        <w:t>isiškai pašalinti Užsakovo ir techninio prižiūrėtojo nustatyti Darbų trūkumai, defektai ir (ar) netikslumai.</w:t>
      </w:r>
    </w:p>
    <w:p w14:paraId="084D5FCD" w14:textId="6FE51C74" w:rsidR="004051AA" w:rsidRPr="005D4DB3" w:rsidRDefault="004051AA" w:rsidP="008E2703">
      <w:pPr>
        <w:pStyle w:val="Sraopastraipa"/>
        <w:widowControl w:val="0"/>
        <w:numPr>
          <w:ilvl w:val="1"/>
          <w:numId w:val="2"/>
        </w:numPr>
        <w:tabs>
          <w:tab w:val="left" w:pos="993"/>
        </w:tabs>
        <w:autoSpaceDE w:val="0"/>
        <w:autoSpaceDN w:val="0"/>
        <w:adjustRightInd w:val="0"/>
        <w:ind w:left="0" w:firstLine="567"/>
        <w:rPr>
          <w:rFonts w:ascii="Arial" w:hAnsi="Arial" w:cs="Arial"/>
        </w:rPr>
      </w:pPr>
      <w:r w:rsidRPr="005D4DB3">
        <w:rPr>
          <w:rFonts w:ascii="Arial" w:hAnsi="Arial" w:cs="Arial"/>
        </w:rPr>
        <w:t>Rangovas patei</w:t>
      </w:r>
      <w:r w:rsidR="005621BF" w:rsidRPr="005D4DB3">
        <w:rPr>
          <w:rFonts w:ascii="Arial" w:hAnsi="Arial" w:cs="Arial"/>
        </w:rPr>
        <w:t xml:space="preserve">kia įrengtų apsauginių kelio </w:t>
      </w:r>
      <w:r w:rsidRPr="005D4DB3">
        <w:rPr>
          <w:rFonts w:ascii="Arial" w:hAnsi="Arial" w:cs="Arial"/>
        </w:rPr>
        <w:t>atitvarų sistemų dokumentus</w:t>
      </w:r>
      <w:r w:rsidR="00012E50" w:rsidRPr="005D4DB3">
        <w:rPr>
          <w:rFonts w:ascii="Arial" w:hAnsi="Arial" w:cs="Arial"/>
        </w:rPr>
        <w:t>:</w:t>
      </w:r>
    </w:p>
    <w:p w14:paraId="4624D684" w14:textId="56DA55B8" w:rsidR="007124A7" w:rsidRPr="005D4DB3" w:rsidRDefault="004051AA" w:rsidP="002F4F69">
      <w:pPr>
        <w:pStyle w:val="Sraopastraipa"/>
        <w:widowControl w:val="0"/>
        <w:numPr>
          <w:ilvl w:val="2"/>
          <w:numId w:val="2"/>
        </w:numPr>
        <w:tabs>
          <w:tab w:val="left" w:pos="993"/>
        </w:tabs>
        <w:autoSpaceDE w:val="0"/>
        <w:autoSpaceDN w:val="0"/>
        <w:adjustRightInd w:val="0"/>
        <w:ind w:left="0" w:firstLine="567"/>
        <w:rPr>
          <w:rFonts w:ascii="Arial" w:hAnsi="Arial" w:cs="Arial"/>
        </w:rPr>
      </w:pPr>
      <w:r w:rsidRPr="005D4DB3">
        <w:rPr>
          <w:rFonts w:ascii="Arial" w:hAnsi="Arial" w:cs="Arial"/>
        </w:rPr>
        <w:t xml:space="preserve"> </w:t>
      </w:r>
      <w:r w:rsidR="009D1A67" w:rsidRPr="005D4DB3">
        <w:rPr>
          <w:rFonts w:ascii="Arial" w:hAnsi="Arial" w:cs="Arial"/>
        </w:rPr>
        <w:t>Visi nauji Rangovo numatomi naudoti gaminiai ir (ar) medžiagos turi turėti gaminių ir (ar) medžiagų atitikties dokumentus</w:t>
      </w:r>
      <w:r w:rsidR="00CC07EE" w:rsidRPr="005D4DB3">
        <w:rPr>
          <w:rFonts w:ascii="Arial" w:hAnsi="Arial" w:cs="Arial"/>
        </w:rPr>
        <w:t>.</w:t>
      </w:r>
    </w:p>
    <w:p w14:paraId="43259BA5" w14:textId="77777777" w:rsidR="006626FE" w:rsidRPr="005D4DB3" w:rsidRDefault="00CE149F" w:rsidP="002F4F69">
      <w:pPr>
        <w:pStyle w:val="Sraopastraipa"/>
        <w:widowControl w:val="0"/>
        <w:numPr>
          <w:ilvl w:val="2"/>
          <w:numId w:val="2"/>
        </w:numPr>
        <w:tabs>
          <w:tab w:val="left" w:pos="993"/>
        </w:tabs>
        <w:autoSpaceDE w:val="0"/>
        <w:autoSpaceDN w:val="0"/>
        <w:adjustRightInd w:val="0"/>
        <w:ind w:left="0" w:firstLine="567"/>
        <w:rPr>
          <w:rFonts w:ascii="Arial" w:hAnsi="Arial" w:cs="Arial"/>
        </w:rPr>
      </w:pPr>
      <w:r w:rsidRPr="005D4DB3">
        <w:rPr>
          <w:rFonts w:ascii="Arial" w:hAnsi="Arial" w:cs="Arial"/>
        </w:rPr>
        <w:t xml:space="preserve">Jei naudojamos Užsakovo perduotos panaudotos sijos, Rangovas </w:t>
      </w:r>
      <w:r w:rsidR="00C27A42" w:rsidRPr="005D4DB3">
        <w:rPr>
          <w:rFonts w:ascii="Arial" w:hAnsi="Arial" w:cs="Arial"/>
        </w:rPr>
        <w:t>atitikties dokumentų neteikia, tačiau Rangovas atsako už pasirinktas ir įrengtas panaudotas medžiagas. Įrengtos panaudotos sijos negali būti sulankstytos ar kitaip pažeistos, surūdijusios.</w:t>
      </w:r>
    </w:p>
    <w:p w14:paraId="0B820AB8" w14:textId="07F86907" w:rsidR="00C27A42" w:rsidRPr="005D4DB3" w:rsidRDefault="006626FE" w:rsidP="002F4F69">
      <w:pPr>
        <w:pStyle w:val="Sraopastraipa"/>
        <w:widowControl w:val="0"/>
        <w:numPr>
          <w:ilvl w:val="2"/>
          <w:numId w:val="2"/>
        </w:numPr>
        <w:tabs>
          <w:tab w:val="left" w:pos="993"/>
        </w:tabs>
        <w:autoSpaceDE w:val="0"/>
        <w:autoSpaceDN w:val="0"/>
        <w:adjustRightInd w:val="0"/>
        <w:ind w:left="0" w:firstLine="567"/>
        <w:rPr>
          <w:rFonts w:ascii="Arial" w:hAnsi="Arial" w:cs="Arial"/>
        </w:rPr>
      </w:pPr>
      <w:r w:rsidRPr="005D4DB3">
        <w:rPr>
          <w:rFonts w:ascii="Arial" w:hAnsi="Arial" w:cs="Arial"/>
        </w:rPr>
        <w:t>Jei naudo</w:t>
      </w:r>
      <w:r w:rsidR="00BA0273">
        <w:rPr>
          <w:rFonts w:ascii="Arial" w:hAnsi="Arial" w:cs="Arial"/>
        </w:rPr>
        <w:t>jami</w:t>
      </w:r>
      <w:r w:rsidRPr="005D4DB3">
        <w:rPr>
          <w:rFonts w:ascii="Arial" w:hAnsi="Arial" w:cs="Arial"/>
        </w:rPr>
        <w:t xml:space="preserve"> atskiri sistemos elementai, Rangovas pateikia atitikties dokumentus, išduodamus tik tiems konkretiems elementams.</w:t>
      </w:r>
      <w:r w:rsidR="00C27A42" w:rsidRPr="005D4DB3">
        <w:rPr>
          <w:rFonts w:ascii="Arial" w:hAnsi="Arial" w:cs="Arial"/>
        </w:rPr>
        <w:t xml:space="preserve"> </w:t>
      </w:r>
    </w:p>
    <w:p w14:paraId="3D4C337A" w14:textId="2C43F64A" w:rsidR="00CE149F" w:rsidRPr="005D4DB3" w:rsidRDefault="00B74C35" w:rsidP="008E2703">
      <w:pPr>
        <w:pStyle w:val="Sraopastraipa"/>
        <w:widowControl w:val="0"/>
        <w:numPr>
          <w:ilvl w:val="1"/>
          <w:numId w:val="2"/>
        </w:numPr>
        <w:tabs>
          <w:tab w:val="left" w:pos="993"/>
        </w:tabs>
        <w:autoSpaceDE w:val="0"/>
        <w:autoSpaceDN w:val="0"/>
        <w:adjustRightInd w:val="0"/>
        <w:ind w:left="0" w:firstLine="567"/>
        <w:rPr>
          <w:rFonts w:ascii="Arial" w:hAnsi="Arial" w:cs="Arial"/>
        </w:rPr>
      </w:pPr>
      <w:r w:rsidRPr="005D4DB3">
        <w:rPr>
          <w:rFonts w:ascii="Arial" w:hAnsi="Arial" w:cs="Arial"/>
        </w:rPr>
        <w:t>Nepriklausomai nuo to, ar naudojama nauja sistema, nauji elementai ar panaudotos sijos, įrengta sistema turi atitikti galiojančias taisykles, būti kokybiškai sumontuota, nejudėti, o visos sijos turi būti tinkamai priveržtos, statramsčiai</w:t>
      </w:r>
      <w:r w:rsidR="00B41D3D" w:rsidRPr="005D4DB3">
        <w:rPr>
          <w:rFonts w:ascii="Arial" w:hAnsi="Arial" w:cs="Arial"/>
        </w:rPr>
        <w:t xml:space="preserve"> tinkamai </w:t>
      </w:r>
      <w:r w:rsidRPr="005D4DB3">
        <w:rPr>
          <w:rFonts w:ascii="Arial" w:hAnsi="Arial" w:cs="Arial"/>
        </w:rPr>
        <w:t>sukalti.</w:t>
      </w:r>
    </w:p>
    <w:p w14:paraId="265D1897" w14:textId="5DA83C9C" w:rsidR="007A61A0" w:rsidRPr="005D4DB3" w:rsidRDefault="006349B1" w:rsidP="008E2703">
      <w:pPr>
        <w:pStyle w:val="Sraopastraipa"/>
        <w:widowControl w:val="0"/>
        <w:numPr>
          <w:ilvl w:val="1"/>
          <w:numId w:val="2"/>
        </w:numPr>
        <w:tabs>
          <w:tab w:val="left" w:pos="993"/>
        </w:tabs>
        <w:autoSpaceDE w:val="0"/>
        <w:autoSpaceDN w:val="0"/>
        <w:adjustRightInd w:val="0"/>
        <w:ind w:left="0" w:firstLine="567"/>
        <w:rPr>
          <w:rFonts w:ascii="Arial" w:hAnsi="Arial" w:cs="Arial"/>
        </w:rPr>
      </w:pPr>
      <w:r w:rsidRPr="005D4DB3">
        <w:rPr>
          <w:rFonts w:ascii="Arial" w:hAnsi="Arial" w:cs="Arial"/>
        </w:rPr>
        <w:t>Turi būti atlikti kontroliniai bandymai</w:t>
      </w:r>
      <w:r w:rsidR="00763DED" w:rsidRPr="005D4DB3">
        <w:rPr>
          <w:rFonts w:ascii="Arial" w:hAnsi="Arial" w:cs="Arial"/>
        </w:rPr>
        <w:t xml:space="preserve"> naujų sistemų.</w:t>
      </w:r>
    </w:p>
    <w:p w14:paraId="5C85208F" w14:textId="7824CDB2" w:rsidR="007A61A0" w:rsidRPr="005D4DB3" w:rsidRDefault="00C31472" w:rsidP="003001C0">
      <w:pPr>
        <w:pStyle w:val="Sraopastraipa"/>
        <w:widowControl w:val="0"/>
        <w:numPr>
          <w:ilvl w:val="0"/>
          <w:numId w:val="2"/>
        </w:numPr>
        <w:tabs>
          <w:tab w:val="left" w:pos="993"/>
        </w:tabs>
        <w:autoSpaceDE w:val="0"/>
        <w:autoSpaceDN w:val="0"/>
        <w:adjustRightInd w:val="0"/>
        <w:ind w:left="0" w:firstLine="567"/>
        <w:rPr>
          <w:rFonts w:ascii="Arial" w:hAnsi="Arial" w:cs="Arial"/>
        </w:rPr>
      </w:pPr>
      <w:r w:rsidRPr="005D4DB3">
        <w:rPr>
          <w:rFonts w:ascii="Arial" w:hAnsi="Arial" w:cs="Arial"/>
        </w:rPr>
        <w:t xml:space="preserve">Rangovas privalo atlikti visų atliktų darbų kiekių ir vietų matavimus. Duomenys Užsakovui pateikiami skaitmeninėje laikmenoje </w:t>
      </w:r>
      <w:proofErr w:type="spellStart"/>
      <w:r w:rsidRPr="005D4DB3">
        <w:rPr>
          <w:rFonts w:ascii="Arial" w:hAnsi="Arial" w:cs="Arial"/>
        </w:rPr>
        <w:t>shape</w:t>
      </w:r>
      <w:proofErr w:type="spellEnd"/>
      <w:r w:rsidRPr="005D4DB3">
        <w:rPr>
          <w:rFonts w:ascii="Arial" w:hAnsi="Arial" w:cs="Arial"/>
        </w:rPr>
        <w:t xml:space="preserve"> formatu, duomenų įkėlimui į Valstybinės ir vietinės reikšmės kelių turto valdymo informacinę sistemą (KTVIS), v</w:t>
      </w:r>
      <w:r w:rsidR="007A61A0" w:rsidRPr="005D4DB3">
        <w:rPr>
          <w:rFonts w:ascii="Arial" w:hAnsi="Arial" w:cs="Arial"/>
        </w:rPr>
        <w:t>adovaujantis Lietuvos automobilių kelių direkcijos prie Susisiekimo ministerijos direktoriaus 2022 m. balandžio 12 d. įsakymu Nr. VE-70 „Dėl duomenų apie Lietuvos valstybinės reikšmės kelius teikimo veiklos vadovo patvirtinimo“</w:t>
      </w:r>
    </w:p>
    <w:p w14:paraId="10688D4F" w14:textId="2F758E48" w:rsidR="001A4808" w:rsidRDefault="001A4808" w:rsidP="003001C0">
      <w:pPr>
        <w:pStyle w:val="Sraopastraipa"/>
        <w:widowControl w:val="0"/>
        <w:tabs>
          <w:tab w:val="left" w:pos="993"/>
        </w:tabs>
        <w:autoSpaceDE w:val="0"/>
        <w:autoSpaceDN w:val="0"/>
        <w:adjustRightInd w:val="0"/>
        <w:ind w:left="567" w:firstLine="0"/>
        <w:rPr>
          <w:rFonts w:ascii="Arial" w:hAnsi="Arial" w:cs="Arial"/>
        </w:rPr>
      </w:pPr>
    </w:p>
    <w:p w14:paraId="0A200CC9" w14:textId="456051E1" w:rsidR="002F6FD5" w:rsidRPr="00FC68F0" w:rsidRDefault="002F6FD5" w:rsidP="00911F52">
      <w:pPr>
        <w:pStyle w:val="Pagrindinistekstas"/>
        <w:tabs>
          <w:tab w:val="left" w:pos="993"/>
          <w:tab w:val="left" w:pos="1134"/>
        </w:tabs>
        <w:suppressAutoHyphens/>
        <w:spacing w:line="240" w:lineRule="auto"/>
        <w:ind w:firstLine="709"/>
        <w:contextualSpacing/>
        <w:rPr>
          <w:rFonts w:ascii="Arial" w:hAnsi="Arial" w:cs="Arial"/>
          <w:sz w:val="22"/>
          <w:szCs w:val="22"/>
        </w:rPr>
      </w:pPr>
      <w:r w:rsidRPr="00911F52">
        <w:rPr>
          <w:rFonts w:ascii="Arial" w:hAnsi="Arial" w:cs="Arial"/>
          <w:sz w:val="22"/>
          <w:szCs w:val="22"/>
        </w:rPr>
        <w:t>PRIDEDAMA (Techninės specifikacijos priedai pateikiami atskirais failais:</w:t>
      </w:r>
    </w:p>
    <w:p w14:paraId="0A972A74" w14:textId="2AF152BA" w:rsidR="002F6FD5" w:rsidRPr="00FC68F0" w:rsidRDefault="002F6FD5" w:rsidP="00911F52">
      <w:pPr>
        <w:pStyle w:val="Pagrindinistekstas"/>
        <w:suppressAutoHyphens/>
        <w:spacing w:line="240" w:lineRule="auto"/>
        <w:ind w:firstLine="709"/>
        <w:contextualSpacing/>
        <w:rPr>
          <w:rFonts w:ascii="Arial" w:hAnsi="Arial" w:cs="Arial"/>
          <w:sz w:val="22"/>
          <w:szCs w:val="22"/>
        </w:rPr>
      </w:pPr>
      <w:r w:rsidRPr="00FC68F0">
        <w:rPr>
          <w:rFonts w:ascii="Arial" w:hAnsi="Arial" w:cs="Arial"/>
          <w:sz w:val="22"/>
          <w:szCs w:val="22"/>
        </w:rPr>
        <w:t>1 priedas. Perkami darbai ir jų preliminarūs kiekiai.</w:t>
      </w:r>
    </w:p>
    <w:p w14:paraId="2CC27B7F" w14:textId="3933088A" w:rsidR="002F6FD5" w:rsidRPr="000B5EFA" w:rsidRDefault="000B5EFA" w:rsidP="00911F52">
      <w:pPr>
        <w:pStyle w:val="Pagrindinistekstas"/>
        <w:suppressAutoHyphens/>
        <w:spacing w:line="240" w:lineRule="auto"/>
        <w:ind w:firstLine="709"/>
        <w:contextualSpacing/>
        <w:rPr>
          <w:rFonts w:ascii="Arial" w:hAnsi="Arial" w:cs="Arial"/>
          <w:sz w:val="22"/>
          <w:szCs w:val="22"/>
        </w:rPr>
      </w:pPr>
      <w:r w:rsidRPr="000B5EFA">
        <w:rPr>
          <w:rFonts w:ascii="Arial" w:hAnsi="Arial" w:cs="Arial"/>
          <w:sz w:val="22"/>
          <w:szCs w:val="22"/>
        </w:rPr>
        <w:t>2</w:t>
      </w:r>
      <w:r w:rsidR="002F6FD5" w:rsidRPr="000B5EFA">
        <w:rPr>
          <w:rFonts w:ascii="Arial" w:hAnsi="Arial" w:cs="Arial"/>
          <w:sz w:val="22"/>
          <w:szCs w:val="22"/>
        </w:rPr>
        <w:t xml:space="preserve"> priedas. Kelių ruožų pasiskirstymas pagal pirkimo objektų dalis</w:t>
      </w:r>
    </w:p>
    <w:p w14:paraId="572D90FD" w14:textId="77777777" w:rsidR="002F6FD5" w:rsidRPr="005D4DB3" w:rsidRDefault="002F6FD5" w:rsidP="003001C0">
      <w:pPr>
        <w:pStyle w:val="Sraopastraipa"/>
        <w:widowControl w:val="0"/>
        <w:tabs>
          <w:tab w:val="left" w:pos="993"/>
        </w:tabs>
        <w:autoSpaceDE w:val="0"/>
        <w:autoSpaceDN w:val="0"/>
        <w:adjustRightInd w:val="0"/>
        <w:ind w:left="567" w:firstLine="0"/>
        <w:rPr>
          <w:rFonts w:ascii="Arial" w:hAnsi="Arial" w:cs="Arial"/>
        </w:rPr>
      </w:pPr>
    </w:p>
    <w:sectPr w:rsidR="002F6FD5" w:rsidRPr="005D4DB3" w:rsidSect="0005451A">
      <w:pgSz w:w="11906" w:h="16838"/>
      <w:pgMar w:top="1276" w:right="567" w:bottom="851" w:left="1701" w:header="567" w:footer="567" w:gutter="0"/>
      <w:cols w:space="1296"/>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7087505"/>
    <w:multiLevelType w:val="multilevel"/>
    <w:tmpl w:val="4E72D450"/>
    <w:lvl w:ilvl="0">
      <w:start w:val="1"/>
      <w:numFmt w:val="decimal"/>
      <w:lvlText w:val="%1."/>
      <w:lvlJc w:val="left"/>
      <w:pPr>
        <w:ind w:left="1210" w:hanging="360"/>
      </w:pPr>
    </w:lvl>
    <w:lvl w:ilvl="1">
      <w:start w:val="1"/>
      <w:numFmt w:val="decimal"/>
      <w:lvlText w:val="%1.%2."/>
      <w:lvlJc w:val="left"/>
      <w:pPr>
        <w:ind w:left="786" w:hanging="360"/>
      </w:pPr>
      <w:rPr>
        <w:b w:val="0"/>
        <w:bCs w:val="0"/>
      </w:rPr>
    </w:lvl>
    <w:lvl w:ilvl="2">
      <w:start w:val="1"/>
      <w:numFmt w:val="decimal"/>
      <w:isLgl/>
      <w:lvlText w:val="%1.%2.%3."/>
      <w:lvlJc w:val="left"/>
      <w:pPr>
        <w:ind w:left="1287" w:hanging="720"/>
      </w:pPr>
    </w:lvl>
    <w:lvl w:ilvl="3">
      <w:start w:val="1"/>
      <w:numFmt w:val="decimal"/>
      <w:isLgl/>
      <w:lvlText w:val="%1.%2.%3.%4."/>
      <w:lvlJc w:val="left"/>
      <w:pPr>
        <w:ind w:left="1287" w:hanging="720"/>
      </w:pPr>
    </w:lvl>
    <w:lvl w:ilvl="4">
      <w:start w:val="1"/>
      <w:numFmt w:val="decimal"/>
      <w:isLgl/>
      <w:lvlText w:val="%1.%2.%3.%4.%5."/>
      <w:lvlJc w:val="left"/>
      <w:pPr>
        <w:ind w:left="1647" w:hanging="1080"/>
      </w:pPr>
    </w:lvl>
    <w:lvl w:ilvl="5">
      <w:start w:val="1"/>
      <w:numFmt w:val="decimal"/>
      <w:isLgl/>
      <w:lvlText w:val="%1.%2.%3.%4.%5.%6."/>
      <w:lvlJc w:val="left"/>
      <w:pPr>
        <w:ind w:left="1647" w:hanging="1080"/>
      </w:pPr>
    </w:lvl>
    <w:lvl w:ilvl="6">
      <w:start w:val="1"/>
      <w:numFmt w:val="decimal"/>
      <w:isLgl/>
      <w:lvlText w:val="%1.%2.%3.%4.%5.%6.%7."/>
      <w:lvlJc w:val="left"/>
      <w:pPr>
        <w:ind w:left="2007" w:hanging="1440"/>
      </w:pPr>
    </w:lvl>
    <w:lvl w:ilvl="7">
      <w:start w:val="1"/>
      <w:numFmt w:val="decimal"/>
      <w:isLgl/>
      <w:lvlText w:val="%1.%2.%3.%4.%5.%6.%7.%8."/>
      <w:lvlJc w:val="left"/>
      <w:pPr>
        <w:ind w:left="2007" w:hanging="1440"/>
      </w:pPr>
    </w:lvl>
    <w:lvl w:ilvl="8">
      <w:start w:val="1"/>
      <w:numFmt w:val="decimal"/>
      <w:isLgl/>
      <w:lvlText w:val="%1.%2.%3.%4.%5.%6.%7.%8.%9."/>
      <w:lvlJc w:val="left"/>
      <w:pPr>
        <w:ind w:left="2367" w:hanging="1800"/>
      </w:pPr>
    </w:lvl>
  </w:abstractNum>
  <w:abstractNum w:abstractNumId="1" w15:restartNumberingAfterBreak="0">
    <w:nsid w:val="109900CB"/>
    <w:multiLevelType w:val="multilevel"/>
    <w:tmpl w:val="9DB0D878"/>
    <w:lvl w:ilvl="0">
      <w:start w:val="14"/>
      <w:numFmt w:val="decimal"/>
      <w:lvlText w:val="%1."/>
      <w:lvlJc w:val="left"/>
      <w:pPr>
        <w:ind w:left="1070" w:hanging="360"/>
      </w:pPr>
      <w:rPr>
        <w:rFonts w:hint="default"/>
        <w:b w:val="0"/>
        <w:i w:val="0"/>
        <w:strike w:val="0"/>
        <w:color w:val="auto"/>
      </w:rPr>
    </w:lvl>
    <w:lvl w:ilvl="1">
      <w:start w:val="1"/>
      <w:numFmt w:val="decimal"/>
      <w:lvlText w:val="%1.%2."/>
      <w:lvlJc w:val="left"/>
      <w:pPr>
        <w:ind w:left="792" w:hanging="432"/>
      </w:pPr>
      <w:rPr>
        <w:rFonts w:hint="default"/>
        <w:b w:val="0"/>
        <w:i w:val="0"/>
      </w:rPr>
    </w:lvl>
    <w:lvl w:ilvl="2">
      <w:start w:val="1"/>
      <w:numFmt w:val="decimal"/>
      <w:lvlText w:val="%1.%2.%3."/>
      <w:lvlJc w:val="left"/>
      <w:pPr>
        <w:ind w:left="1224" w:hanging="504"/>
      </w:pPr>
      <w:rPr>
        <w:rFonts w:hint="default"/>
        <w:b w:val="0"/>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 w15:restartNumberingAfterBreak="0">
    <w:nsid w:val="131B23FE"/>
    <w:multiLevelType w:val="multilevel"/>
    <w:tmpl w:val="ED16F832"/>
    <w:lvl w:ilvl="0">
      <w:start w:val="2"/>
      <w:numFmt w:val="bullet"/>
      <w:lvlText w:val="–"/>
      <w:lvlJc w:val="left"/>
      <w:pPr>
        <w:ind w:left="720" w:hanging="360"/>
      </w:pPr>
      <w:rPr>
        <w:rFonts w:ascii="Calibri" w:eastAsia="Times New Roman" w:hAnsi="Calibri" w:cs="Calibri" w:hint="default"/>
        <w:b/>
        <w:color w:val="auto"/>
      </w:rPr>
    </w:lvl>
    <w:lvl w:ilvl="1">
      <w:start w:val="1"/>
      <w:numFmt w:val="decimal"/>
      <w:isLgl/>
      <w:lvlText w:val="%1.%2."/>
      <w:lvlJc w:val="left"/>
      <w:pPr>
        <w:ind w:left="644" w:hanging="360"/>
      </w:pPr>
      <w:rPr>
        <w:rFonts w:hint="default"/>
        <w:b/>
      </w:rPr>
    </w:lvl>
    <w:lvl w:ilvl="2">
      <w:start w:val="1"/>
      <w:numFmt w:val="decimal"/>
      <w:isLgl/>
      <w:lvlText w:val="%1.%2.%3."/>
      <w:lvlJc w:val="left"/>
      <w:pPr>
        <w:ind w:left="1080" w:hanging="720"/>
      </w:pPr>
      <w:rPr>
        <w:rFonts w:hint="default"/>
        <w:b w:val="0"/>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 w15:restartNumberingAfterBreak="0">
    <w:nsid w:val="1686409F"/>
    <w:multiLevelType w:val="multilevel"/>
    <w:tmpl w:val="867A9A8E"/>
    <w:lvl w:ilvl="0">
      <w:start w:val="1"/>
      <w:numFmt w:val="decimal"/>
      <w:lvlText w:val="%1."/>
      <w:lvlJc w:val="left"/>
      <w:pPr>
        <w:ind w:left="360" w:hanging="360"/>
      </w:pPr>
      <w:rPr>
        <w:rFonts w:hint="default"/>
      </w:rPr>
    </w:lvl>
    <w:lvl w:ilvl="1">
      <w:start w:val="1"/>
      <w:numFmt w:val="decimal"/>
      <w:lvlText w:val="%1.%2."/>
      <w:lvlJc w:val="left"/>
      <w:pPr>
        <w:ind w:left="786" w:hanging="360"/>
      </w:pPr>
      <w:rPr>
        <w:rFonts w:hint="default"/>
        <w:b w:val="0"/>
        <w:bCs w:val="0"/>
      </w:rPr>
    </w:lvl>
    <w:lvl w:ilvl="2">
      <w:start w:val="1"/>
      <w:numFmt w:val="decimal"/>
      <w:isLgl/>
      <w:lvlText w:val="%1.%2.%3."/>
      <w:lvlJc w:val="left"/>
      <w:pPr>
        <w:ind w:left="1287" w:hanging="720"/>
      </w:pPr>
      <w:rPr>
        <w:rFonts w:hint="default"/>
      </w:rPr>
    </w:lvl>
    <w:lvl w:ilvl="3">
      <w:start w:val="1"/>
      <w:numFmt w:val="decimal"/>
      <w:isLgl/>
      <w:lvlText w:val="%1.%2.%3.%4."/>
      <w:lvlJc w:val="left"/>
      <w:pPr>
        <w:ind w:left="1287" w:hanging="720"/>
      </w:pPr>
      <w:rPr>
        <w:rFonts w:hint="default"/>
      </w:rPr>
    </w:lvl>
    <w:lvl w:ilvl="4">
      <w:start w:val="1"/>
      <w:numFmt w:val="decimal"/>
      <w:isLgl/>
      <w:lvlText w:val="%1.%2.%3.%4.%5."/>
      <w:lvlJc w:val="left"/>
      <w:pPr>
        <w:ind w:left="1647" w:hanging="1080"/>
      </w:pPr>
      <w:rPr>
        <w:rFonts w:hint="default"/>
      </w:rPr>
    </w:lvl>
    <w:lvl w:ilvl="5">
      <w:start w:val="1"/>
      <w:numFmt w:val="decimal"/>
      <w:isLgl/>
      <w:lvlText w:val="%1.%2.%3.%4.%5.%6."/>
      <w:lvlJc w:val="left"/>
      <w:pPr>
        <w:ind w:left="1647" w:hanging="1080"/>
      </w:pPr>
      <w:rPr>
        <w:rFonts w:hint="default"/>
      </w:rPr>
    </w:lvl>
    <w:lvl w:ilvl="6">
      <w:start w:val="1"/>
      <w:numFmt w:val="decimal"/>
      <w:isLgl/>
      <w:lvlText w:val="%1.%2.%3.%4.%5.%6.%7."/>
      <w:lvlJc w:val="left"/>
      <w:pPr>
        <w:ind w:left="2007" w:hanging="1440"/>
      </w:pPr>
      <w:rPr>
        <w:rFonts w:hint="default"/>
      </w:rPr>
    </w:lvl>
    <w:lvl w:ilvl="7">
      <w:start w:val="1"/>
      <w:numFmt w:val="decimal"/>
      <w:isLgl/>
      <w:lvlText w:val="%1.%2.%3.%4.%5.%6.%7.%8."/>
      <w:lvlJc w:val="left"/>
      <w:pPr>
        <w:ind w:left="2007" w:hanging="1440"/>
      </w:pPr>
      <w:rPr>
        <w:rFonts w:hint="default"/>
      </w:rPr>
    </w:lvl>
    <w:lvl w:ilvl="8">
      <w:start w:val="1"/>
      <w:numFmt w:val="decimal"/>
      <w:isLgl/>
      <w:lvlText w:val="%1.%2.%3.%4.%5.%6.%7.%8.%9."/>
      <w:lvlJc w:val="left"/>
      <w:pPr>
        <w:ind w:left="2367" w:hanging="1800"/>
      </w:pPr>
      <w:rPr>
        <w:rFonts w:hint="default"/>
      </w:rPr>
    </w:lvl>
  </w:abstractNum>
  <w:abstractNum w:abstractNumId="4" w15:restartNumberingAfterBreak="0">
    <w:nsid w:val="17D7597B"/>
    <w:multiLevelType w:val="multilevel"/>
    <w:tmpl w:val="26EEBFEC"/>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181E69D9"/>
    <w:multiLevelType w:val="multilevel"/>
    <w:tmpl w:val="4E72D450"/>
    <w:lvl w:ilvl="0">
      <w:start w:val="1"/>
      <w:numFmt w:val="decimal"/>
      <w:lvlText w:val="%1."/>
      <w:lvlJc w:val="left"/>
      <w:pPr>
        <w:ind w:left="360" w:hanging="360"/>
      </w:pPr>
    </w:lvl>
    <w:lvl w:ilvl="1">
      <w:start w:val="1"/>
      <w:numFmt w:val="decimal"/>
      <w:lvlText w:val="%1.%2."/>
      <w:lvlJc w:val="left"/>
      <w:pPr>
        <w:ind w:left="786" w:hanging="360"/>
      </w:pPr>
      <w:rPr>
        <w:b w:val="0"/>
        <w:bCs w:val="0"/>
      </w:rPr>
    </w:lvl>
    <w:lvl w:ilvl="2">
      <w:start w:val="1"/>
      <w:numFmt w:val="decimal"/>
      <w:isLgl/>
      <w:lvlText w:val="%1.%2.%3."/>
      <w:lvlJc w:val="left"/>
      <w:pPr>
        <w:ind w:left="1287" w:hanging="720"/>
      </w:pPr>
    </w:lvl>
    <w:lvl w:ilvl="3">
      <w:start w:val="1"/>
      <w:numFmt w:val="decimal"/>
      <w:isLgl/>
      <w:lvlText w:val="%1.%2.%3.%4."/>
      <w:lvlJc w:val="left"/>
      <w:pPr>
        <w:ind w:left="1287" w:hanging="720"/>
      </w:pPr>
    </w:lvl>
    <w:lvl w:ilvl="4">
      <w:start w:val="1"/>
      <w:numFmt w:val="decimal"/>
      <w:isLgl/>
      <w:lvlText w:val="%1.%2.%3.%4.%5."/>
      <w:lvlJc w:val="left"/>
      <w:pPr>
        <w:ind w:left="1647" w:hanging="1080"/>
      </w:pPr>
    </w:lvl>
    <w:lvl w:ilvl="5">
      <w:start w:val="1"/>
      <w:numFmt w:val="decimal"/>
      <w:isLgl/>
      <w:lvlText w:val="%1.%2.%3.%4.%5.%6."/>
      <w:lvlJc w:val="left"/>
      <w:pPr>
        <w:ind w:left="1647" w:hanging="1080"/>
      </w:pPr>
    </w:lvl>
    <w:lvl w:ilvl="6">
      <w:start w:val="1"/>
      <w:numFmt w:val="decimal"/>
      <w:isLgl/>
      <w:lvlText w:val="%1.%2.%3.%4.%5.%6.%7."/>
      <w:lvlJc w:val="left"/>
      <w:pPr>
        <w:ind w:left="2007" w:hanging="1440"/>
      </w:pPr>
    </w:lvl>
    <w:lvl w:ilvl="7">
      <w:start w:val="1"/>
      <w:numFmt w:val="decimal"/>
      <w:isLgl/>
      <w:lvlText w:val="%1.%2.%3.%4.%5.%6.%7.%8."/>
      <w:lvlJc w:val="left"/>
      <w:pPr>
        <w:ind w:left="2007" w:hanging="1440"/>
      </w:pPr>
    </w:lvl>
    <w:lvl w:ilvl="8">
      <w:start w:val="1"/>
      <w:numFmt w:val="decimal"/>
      <w:isLgl/>
      <w:lvlText w:val="%1.%2.%3.%4.%5.%6.%7.%8.%9."/>
      <w:lvlJc w:val="left"/>
      <w:pPr>
        <w:ind w:left="2367" w:hanging="1800"/>
      </w:pPr>
    </w:lvl>
  </w:abstractNum>
  <w:abstractNum w:abstractNumId="6" w15:restartNumberingAfterBreak="0">
    <w:nsid w:val="24F501DD"/>
    <w:multiLevelType w:val="hybridMultilevel"/>
    <w:tmpl w:val="4A6ED76E"/>
    <w:lvl w:ilvl="0" w:tplc="181060F0">
      <w:start w:val="5"/>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7" w15:restartNumberingAfterBreak="0">
    <w:nsid w:val="2EA36A85"/>
    <w:multiLevelType w:val="multilevel"/>
    <w:tmpl w:val="781C398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30765464"/>
    <w:multiLevelType w:val="multilevel"/>
    <w:tmpl w:val="D6AE8B52"/>
    <w:lvl w:ilvl="0">
      <w:start w:val="1"/>
      <w:numFmt w:val="decimal"/>
      <w:lvlText w:val="%1."/>
      <w:lvlJc w:val="left"/>
      <w:pPr>
        <w:ind w:left="1070" w:hanging="360"/>
      </w:pPr>
      <w:rPr>
        <w:rFonts w:hint="default"/>
        <w:b w:val="0"/>
        <w:bCs/>
        <w:i w:val="0"/>
        <w:iCs/>
        <w:strike w:val="0"/>
        <w:color w:val="auto"/>
        <w:sz w:val="24"/>
        <w:szCs w:val="24"/>
      </w:rPr>
    </w:lvl>
    <w:lvl w:ilvl="1">
      <w:start w:val="1"/>
      <w:numFmt w:val="decimal"/>
      <w:lvlText w:val="%1.%2."/>
      <w:lvlJc w:val="left"/>
      <w:pPr>
        <w:ind w:left="928" w:hanging="360"/>
      </w:pPr>
      <w:rPr>
        <w:rFonts w:hint="default"/>
        <w:color w:val="auto"/>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9" w15:restartNumberingAfterBreak="0">
    <w:nsid w:val="33D35D88"/>
    <w:multiLevelType w:val="multilevel"/>
    <w:tmpl w:val="A16E9DC8"/>
    <w:lvl w:ilvl="0">
      <w:start w:val="1"/>
      <w:numFmt w:val="decimal"/>
      <w:lvlText w:val="%1."/>
      <w:lvlJc w:val="left"/>
      <w:pPr>
        <w:ind w:left="360" w:hanging="360"/>
      </w:pPr>
      <w:rPr>
        <w:rFonts w:hint="default"/>
        <w:b w:val="0"/>
        <w:color w:val="auto"/>
      </w:rPr>
    </w:lvl>
    <w:lvl w:ilvl="1">
      <w:start w:val="1"/>
      <w:numFmt w:val="decimal"/>
      <w:isLgl/>
      <w:lvlText w:val="%1.%2."/>
      <w:lvlJc w:val="left"/>
      <w:pPr>
        <w:ind w:left="502" w:hanging="360"/>
      </w:pPr>
      <w:rPr>
        <w:rFonts w:hint="default"/>
        <w:b w:val="0"/>
        <w:color w:val="auto"/>
      </w:rPr>
    </w:lvl>
    <w:lvl w:ilvl="2">
      <w:start w:val="1"/>
      <w:numFmt w:val="decimal"/>
      <w:isLgl/>
      <w:lvlText w:val="%1.%2.%3."/>
      <w:lvlJc w:val="left"/>
      <w:pPr>
        <w:ind w:left="72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10" w15:restartNumberingAfterBreak="0">
    <w:nsid w:val="345863A2"/>
    <w:multiLevelType w:val="multilevel"/>
    <w:tmpl w:val="4E72D450"/>
    <w:lvl w:ilvl="0">
      <w:start w:val="1"/>
      <w:numFmt w:val="decimal"/>
      <w:lvlText w:val="%1."/>
      <w:lvlJc w:val="left"/>
      <w:pPr>
        <w:ind w:left="360" w:hanging="360"/>
      </w:pPr>
    </w:lvl>
    <w:lvl w:ilvl="1">
      <w:start w:val="1"/>
      <w:numFmt w:val="decimal"/>
      <w:lvlText w:val="%1.%2."/>
      <w:lvlJc w:val="left"/>
      <w:pPr>
        <w:ind w:left="786" w:hanging="360"/>
      </w:pPr>
      <w:rPr>
        <w:b w:val="0"/>
        <w:bCs w:val="0"/>
      </w:rPr>
    </w:lvl>
    <w:lvl w:ilvl="2">
      <w:start w:val="1"/>
      <w:numFmt w:val="decimal"/>
      <w:isLgl/>
      <w:lvlText w:val="%1.%2.%3."/>
      <w:lvlJc w:val="left"/>
      <w:pPr>
        <w:ind w:left="1287" w:hanging="720"/>
      </w:pPr>
    </w:lvl>
    <w:lvl w:ilvl="3">
      <w:start w:val="1"/>
      <w:numFmt w:val="decimal"/>
      <w:isLgl/>
      <w:lvlText w:val="%1.%2.%3.%4."/>
      <w:lvlJc w:val="left"/>
      <w:pPr>
        <w:ind w:left="1287" w:hanging="720"/>
      </w:pPr>
    </w:lvl>
    <w:lvl w:ilvl="4">
      <w:start w:val="1"/>
      <w:numFmt w:val="decimal"/>
      <w:isLgl/>
      <w:lvlText w:val="%1.%2.%3.%4.%5."/>
      <w:lvlJc w:val="left"/>
      <w:pPr>
        <w:ind w:left="1647" w:hanging="1080"/>
      </w:pPr>
    </w:lvl>
    <w:lvl w:ilvl="5">
      <w:start w:val="1"/>
      <w:numFmt w:val="decimal"/>
      <w:isLgl/>
      <w:lvlText w:val="%1.%2.%3.%4.%5.%6."/>
      <w:lvlJc w:val="left"/>
      <w:pPr>
        <w:ind w:left="1647" w:hanging="1080"/>
      </w:pPr>
    </w:lvl>
    <w:lvl w:ilvl="6">
      <w:start w:val="1"/>
      <w:numFmt w:val="decimal"/>
      <w:isLgl/>
      <w:lvlText w:val="%1.%2.%3.%4.%5.%6.%7."/>
      <w:lvlJc w:val="left"/>
      <w:pPr>
        <w:ind w:left="2007" w:hanging="1440"/>
      </w:pPr>
    </w:lvl>
    <w:lvl w:ilvl="7">
      <w:start w:val="1"/>
      <w:numFmt w:val="decimal"/>
      <w:isLgl/>
      <w:lvlText w:val="%1.%2.%3.%4.%5.%6.%7.%8."/>
      <w:lvlJc w:val="left"/>
      <w:pPr>
        <w:ind w:left="2007" w:hanging="1440"/>
      </w:pPr>
    </w:lvl>
    <w:lvl w:ilvl="8">
      <w:start w:val="1"/>
      <w:numFmt w:val="decimal"/>
      <w:isLgl/>
      <w:lvlText w:val="%1.%2.%3.%4.%5.%6.%7.%8.%9."/>
      <w:lvlJc w:val="left"/>
      <w:pPr>
        <w:ind w:left="2367" w:hanging="1800"/>
      </w:pPr>
    </w:lvl>
  </w:abstractNum>
  <w:abstractNum w:abstractNumId="11" w15:restartNumberingAfterBreak="0">
    <w:nsid w:val="3C611DAD"/>
    <w:multiLevelType w:val="multilevel"/>
    <w:tmpl w:val="4E72D450"/>
    <w:lvl w:ilvl="0">
      <w:start w:val="1"/>
      <w:numFmt w:val="decimal"/>
      <w:lvlText w:val="%1."/>
      <w:lvlJc w:val="left"/>
      <w:pPr>
        <w:ind w:left="360" w:hanging="360"/>
      </w:pPr>
    </w:lvl>
    <w:lvl w:ilvl="1">
      <w:start w:val="1"/>
      <w:numFmt w:val="decimal"/>
      <w:lvlText w:val="%1.%2."/>
      <w:lvlJc w:val="left"/>
      <w:pPr>
        <w:ind w:left="786" w:hanging="360"/>
      </w:pPr>
      <w:rPr>
        <w:b w:val="0"/>
        <w:bCs w:val="0"/>
      </w:rPr>
    </w:lvl>
    <w:lvl w:ilvl="2">
      <w:start w:val="1"/>
      <w:numFmt w:val="decimal"/>
      <w:isLgl/>
      <w:lvlText w:val="%1.%2.%3."/>
      <w:lvlJc w:val="left"/>
      <w:pPr>
        <w:ind w:left="1287" w:hanging="720"/>
      </w:pPr>
    </w:lvl>
    <w:lvl w:ilvl="3">
      <w:start w:val="1"/>
      <w:numFmt w:val="decimal"/>
      <w:isLgl/>
      <w:lvlText w:val="%1.%2.%3.%4."/>
      <w:lvlJc w:val="left"/>
      <w:pPr>
        <w:ind w:left="1287" w:hanging="720"/>
      </w:pPr>
    </w:lvl>
    <w:lvl w:ilvl="4">
      <w:start w:val="1"/>
      <w:numFmt w:val="decimal"/>
      <w:isLgl/>
      <w:lvlText w:val="%1.%2.%3.%4.%5."/>
      <w:lvlJc w:val="left"/>
      <w:pPr>
        <w:ind w:left="1647" w:hanging="1080"/>
      </w:pPr>
    </w:lvl>
    <w:lvl w:ilvl="5">
      <w:start w:val="1"/>
      <w:numFmt w:val="decimal"/>
      <w:isLgl/>
      <w:lvlText w:val="%1.%2.%3.%4.%5.%6."/>
      <w:lvlJc w:val="left"/>
      <w:pPr>
        <w:ind w:left="1647" w:hanging="1080"/>
      </w:pPr>
    </w:lvl>
    <w:lvl w:ilvl="6">
      <w:start w:val="1"/>
      <w:numFmt w:val="decimal"/>
      <w:isLgl/>
      <w:lvlText w:val="%1.%2.%3.%4.%5.%6.%7."/>
      <w:lvlJc w:val="left"/>
      <w:pPr>
        <w:ind w:left="2007" w:hanging="1440"/>
      </w:pPr>
    </w:lvl>
    <w:lvl w:ilvl="7">
      <w:start w:val="1"/>
      <w:numFmt w:val="decimal"/>
      <w:isLgl/>
      <w:lvlText w:val="%1.%2.%3.%4.%5.%6.%7.%8."/>
      <w:lvlJc w:val="left"/>
      <w:pPr>
        <w:ind w:left="2007" w:hanging="1440"/>
      </w:pPr>
    </w:lvl>
    <w:lvl w:ilvl="8">
      <w:start w:val="1"/>
      <w:numFmt w:val="decimal"/>
      <w:isLgl/>
      <w:lvlText w:val="%1.%2.%3.%4.%5.%6.%7.%8.%9."/>
      <w:lvlJc w:val="left"/>
      <w:pPr>
        <w:ind w:left="2367" w:hanging="1800"/>
      </w:pPr>
    </w:lvl>
  </w:abstractNum>
  <w:abstractNum w:abstractNumId="12" w15:restartNumberingAfterBreak="0">
    <w:nsid w:val="49080D0E"/>
    <w:multiLevelType w:val="multilevel"/>
    <w:tmpl w:val="4E72D450"/>
    <w:lvl w:ilvl="0">
      <w:start w:val="1"/>
      <w:numFmt w:val="decimal"/>
      <w:lvlText w:val="%1."/>
      <w:lvlJc w:val="left"/>
      <w:pPr>
        <w:ind w:left="786" w:hanging="360"/>
      </w:pPr>
    </w:lvl>
    <w:lvl w:ilvl="1">
      <w:start w:val="1"/>
      <w:numFmt w:val="decimal"/>
      <w:lvlText w:val="%1.%2."/>
      <w:lvlJc w:val="left"/>
      <w:pPr>
        <w:ind w:left="1211" w:hanging="360"/>
      </w:pPr>
      <w:rPr>
        <w:b w:val="0"/>
        <w:bCs w:val="0"/>
      </w:rPr>
    </w:lvl>
    <w:lvl w:ilvl="2">
      <w:start w:val="1"/>
      <w:numFmt w:val="decimal"/>
      <w:isLgl/>
      <w:lvlText w:val="%1.%2.%3."/>
      <w:lvlJc w:val="left"/>
      <w:pPr>
        <w:ind w:left="1287" w:hanging="720"/>
      </w:pPr>
    </w:lvl>
    <w:lvl w:ilvl="3">
      <w:start w:val="1"/>
      <w:numFmt w:val="decimal"/>
      <w:isLgl/>
      <w:lvlText w:val="%1.%2.%3.%4."/>
      <w:lvlJc w:val="left"/>
      <w:pPr>
        <w:ind w:left="1287" w:hanging="720"/>
      </w:pPr>
    </w:lvl>
    <w:lvl w:ilvl="4">
      <w:start w:val="1"/>
      <w:numFmt w:val="decimal"/>
      <w:isLgl/>
      <w:lvlText w:val="%1.%2.%3.%4.%5."/>
      <w:lvlJc w:val="left"/>
      <w:pPr>
        <w:ind w:left="1647" w:hanging="1080"/>
      </w:pPr>
    </w:lvl>
    <w:lvl w:ilvl="5">
      <w:start w:val="1"/>
      <w:numFmt w:val="decimal"/>
      <w:isLgl/>
      <w:lvlText w:val="%1.%2.%3.%4.%5.%6."/>
      <w:lvlJc w:val="left"/>
      <w:pPr>
        <w:ind w:left="1647" w:hanging="1080"/>
      </w:pPr>
    </w:lvl>
    <w:lvl w:ilvl="6">
      <w:start w:val="1"/>
      <w:numFmt w:val="decimal"/>
      <w:isLgl/>
      <w:lvlText w:val="%1.%2.%3.%4.%5.%6.%7."/>
      <w:lvlJc w:val="left"/>
      <w:pPr>
        <w:ind w:left="2007" w:hanging="1440"/>
      </w:pPr>
    </w:lvl>
    <w:lvl w:ilvl="7">
      <w:start w:val="1"/>
      <w:numFmt w:val="decimal"/>
      <w:isLgl/>
      <w:lvlText w:val="%1.%2.%3.%4.%5.%6.%7.%8."/>
      <w:lvlJc w:val="left"/>
      <w:pPr>
        <w:ind w:left="2007" w:hanging="1440"/>
      </w:pPr>
    </w:lvl>
    <w:lvl w:ilvl="8">
      <w:start w:val="1"/>
      <w:numFmt w:val="decimal"/>
      <w:isLgl/>
      <w:lvlText w:val="%1.%2.%3.%4.%5.%6.%7.%8.%9."/>
      <w:lvlJc w:val="left"/>
      <w:pPr>
        <w:ind w:left="2367" w:hanging="1800"/>
      </w:pPr>
    </w:lvl>
  </w:abstractNum>
  <w:abstractNum w:abstractNumId="13" w15:restartNumberingAfterBreak="0">
    <w:nsid w:val="4C95452D"/>
    <w:multiLevelType w:val="hybridMultilevel"/>
    <w:tmpl w:val="F7F04EBE"/>
    <w:lvl w:ilvl="0" w:tplc="FFFFFFFF">
      <w:start w:val="1"/>
      <w:numFmt w:val="upperRoman"/>
      <w:lvlText w:val="%1."/>
      <w:lvlJc w:val="left"/>
      <w:pPr>
        <w:ind w:left="1430" w:hanging="720"/>
      </w:pPr>
      <w:rPr>
        <w:b/>
      </w:rPr>
    </w:lvl>
    <w:lvl w:ilvl="1" w:tplc="FFFFFFFF">
      <w:start w:val="1"/>
      <w:numFmt w:val="decimal"/>
      <w:lvlText w:val="%2."/>
      <w:lvlJc w:val="left"/>
      <w:pPr>
        <w:ind w:left="1440" w:hanging="360"/>
      </w:pPr>
    </w:lvl>
    <w:lvl w:ilvl="2" w:tplc="FFFFFFFF">
      <w:start w:val="3"/>
      <w:numFmt w:val="bullet"/>
      <w:lvlText w:val="•"/>
      <w:lvlJc w:val="left"/>
      <w:pPr>
        <w:ind w:left="2565" w:hanging="585"/>
      </w:pPr>
      <w:rPr>
        <w:rFonts w:ascii="Times New Roman" w:eastAsia="Times New Roman" w:hAnsi="Times New Roman" w:cs="Times New Roman" w:hint="default"/>
      </w:r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14" w15:restartNumberingAfterBreak="0">
    <w:nsid w:val="504065A2"/>
    <w:multiLevelType w:val="multilevel"/>
    <w:tmpl w:val="4E72D450"/>
    <w:lvl w:ilvl="0">
      <w:start w:val="1"/>
      <w:numFmt w:val="decimal"/>
      <w:lvlText w:val="%1."/>
      <w:lvlJc w:val="left"/>
      <w:pPr>
        <w:ind w:left="1210" w:hanging="360"/>
      </w:pPr>
    </w:lvl>
    <w:lvl w:ilvl="1">
      <w:start w:val="1"/>
      <w:numFmt w:val="decimal"/>
      <w:lvlText w:val="%1.%2."/>
      <w:lvlJc w:val="left"/>
      <w:pPr>
        <w:ind w:left="786" w:hanging="360"/>
      </w:pPr>
      <w:rPr>
        <w:b w:val="0"/>
        <w:bCs w:val="0"/>
      </w:rPr>
    </w:lvl>
    <w:lvl w:ilvl="2">
      <w:start w:val="1"/>
      <w:numFmt w:val="decimal"/>
      <w:isLgl/>
      <w:lvlText w:val="%1.%2.%3."/>
      <w:lvlJc w:val="left"/>
      <w:pPr>
        <w:ind w:left="1287" w:hanging="720"/>
      </w:pPr>
    </w:lvl>
    <w:lvl w:ilvl="3">
      <w:start w:val="1"/>
      <w:numFmt w:val="decimal"/>
      <w:isLgl/>
      <w:lvlText w:val="%1.%2.%3.%4."/>
      <w:lvlJc w:val="left"/>
      <w:pPr>
        <w:ind w:left="1287" w:hanging="720"/>
      </w:pPr>
    </w:lvl>
    <w:lvl w:ilvl="4">
      <w:start w:val="1"/>
      <w:numFmt w:val="decimal"/>
      <w:isLgl/>
      <w:lvlText w:val="%1.%2.%3.%4.%5."/>
      <w:lvlJc w:val="left"/>
      <w:pPr>
        <w:ind w:left="1647" w:hanging="1080"/>
      </w:pPr>
    </w:lvl>
    <w:lvl w:ilvl="5">
      <w:start w:val="1"/>
      <w:numFmt w:val="decimal"/>
      <w:isLgl/>
      <w:lvlText w:val="%1.%2.%3.%4.%5.%6."/>
      <w:lvlJc w:val="left"/>
      <w:pPr>
        <w:ind w:left="1647" w:hanging="1080"/>
      </w:pPr>
    </w:lvl>
    <w:lvl w:ilvl="6">
      <w:start w:val="1"/>
      <w:numFmt w:val="decimal"/>
      <w:isLgl/>
      <w:lvlText w:val="%1.%2.%3.%4.%5.%6.%7."/>
      <w:lvlJc w:val="left"/>
      <w:pPr>
        <w:ind w:left="2007" w:hanging="1440"/>
      </w:pPr>
    </w:lvl>
    <w:lvl w:ilvl="7">
      <w:start w:val="1"/>
      <w:numFmt w:val="decimal"/>
      <w:isLgl/>
      <w:lvlText w:val="%1.%2.%3.%4.%5.%6.%7.%8."/>
      <w:lvlJc w:val="left"/>
      <w:pPr>
        <w:ind w:left="2007" w:hanging="1440"/>
      </w:pPr>
    </w:lvl>
    <w:lvl w:ilvl="8">
      <w:start w:val="1"/>
      <w:numFmt w:val="decimal"/>
      <w:isLgl/>
      <w:lvlText w:val="%1.%2.%3.%4.%5.%6.%7.%8.%9."/>
      <w:lvlJc w:val="left"/>
      <w:pPr>
        <w:ind w:left="2367" w:hanging="1800"/>
      </w:pPr>
    </w:lvl>
  </w:abstractNum>
  <w:abstractNum w:abstractNumId="15" w15:restartNumberingAfterBreak="0">
    <w:nsid w:val="649569FA"/>
    <w:multiLevelType w:val="multilevel"/>
    <w:tmpl w:val="867A9A8E"/>
    <w:lvl w:ilvl="0">
      <w:start w:val="1"/>
      <w:numFmt w:val="decimal"/>
      <w:lvlText w:val="%1."/>
      <w:lvlJc w:val="left"/>
      <w:pPr>
        <w:ind w:left="360" w:hanging="360"/>
      </w:pPr>
      <w:rPr>
        <w:rFonts w:hint="default"/>
      </w:rPr>
    </w:lvl>
    <w:lvl w:ilvl="1">
      <w:start w:val="1"/>
      <w:numFmt w:val="decimal"/>
      <w:lvlText w:val="%1.%2."/>
      <w:lvlJc w:val="left"/>
      <w:pPr>
        <w:ind w:left="786" w:hanging="360"/>
      </w:pPr>
      <w:rPr>
        <w:rFonts w:hint="default"/>
        <w:b w:val="0"/>
        <w:bCs w:val="0"/>
      </w:rPr>
    </w:lvl>
    <w:lvl w:ilvl="2">
      <w:start w:val="1"/>
      <w:numFmt w:val="decimal"/>
      <w:isLgl/>
      <w:lvlText w:val="%1.%2.%3."/>
      <w:lvlJc w:val="left"/>
      <w:pPr>
        <w:ind w:left="1287" w:hanging="720"/>
      </w:pPr>
      <w:rPr>
        <w:rFonts w:hint="default"/>
      </w:rPr>
    </w:lvl>
    <w:lvl w:ilvl="3">
      <w:start w:val="1"/>
      <w:numFmt w:val="decimal"/>
      <w:isLgl/>
      <w:lvlText w:val="%1.%2.%3.%4."/>
      <w:lvlJc w:val="left"/>
      <w:pPr>
        <w:ind w:left="1287" w:hanging="720"/>
      </w:pPr>
      <w:rPr>
        <w:rFonts w:hint="default"/>
      </w:rPr>
    </w:lvl>
    <w:lvl w:ilvl="4">
      <w:start w:val="1"/>
      <w:numFmt w:val="decimal"/>
      <w:isLgl/>
      <w:lvlText w:val="%1.%2.%3.%4.%5."/>
      <w:lvlJc w:val="left"/>
      <w:pPr>
        <w:ind w:left="1647" w:hanging="1080"/>
      </w:pPr>
      <w:rPr>
        <w:rFonts w:hint="default"/>
      </w:rPr>
    </w:lvl>
    <w:lvl w:ilvl="5">
      <w:start w:val="1"/>
      <w:numFmt w:val="decimal"/>
      <w:isLgl/>
      <w:lvlText w:val="%1.%2.%3.%4.%5.%6."/>
      <w:lvlJc w:val="left"/>
      <w:pPr>
        <w:ind w:left="1647" w:hanging="1080"/>
      </w:pPr>
      <w:rPr>
        <w:rFonts w:hint="default"/>
      </w:rPr>
    </w:lvl>
    <w:lvl w:ilvl="6">
      <w:start w:val="1"/>
      <w:numFmt w:val="decimal"/>
      <w:isLgl/>
      <w:lvlText w:val="%1.%2.%3.%4.%5.%6.%7."/>
      <w:lvlJc w:val="left"/>
      <w:pPr>
        <w:ind w:left="2007" w:hanging="1440"/>
      </w:pPr>
      <w:rPr>
        <w:rFonts w:hint="default"/>
      </w:rPr>
    </w:lvl>
    <w:lvl w:ilvl="7">
      <w:start w:val="1"/>
      <w:numFmt w:val="decimal"/>
      <w:isLgl/>
      <w:lvlText w:val="%1.%2.%3.%4.%5.%6.%7.%8."/>
      <w:lvlJc w:val="left"/>
      <w:pPr>
        <w:ind w:left="2007" w:hanging="1440"/>
      </w:pPr>
      <w:rPr>
        <w:rFonts w:hint="default"/>
      </w:rPr>
    </w:lvl>
    <w:lvl w:ilvl="8">
      <w:start w:val="1"/>
      <w:numFmt w:val="decimal"/>
      <w:isLgl/>
      <w:lvlText w:val="%1.%2.%3.%4.%5.%6.%7.%8.%9."/>
      <w:lvlJc w:val="left"/>
      <w:pPr>
        <w:ind w:left="2367" w:hanging="1800"/>
      </w:pPr>
      <w:rPr>
        <w:rFonts w:hint="default"/>
      </w:rPr>
    </w:lvl>
  </w:abstractNum>
  <w:abstractNum w:abstractNumId="16" w15:restartNumberingAfterBreak="0">
    <w:nsid w:val="66ED6F4C"/>
    <w:multiLevelType w:val="multilevel"/>
    <w:tmpl w:val="0096C108"/>
    <w:lvl w:ilvl="0">
      <w:start w:val="1"/>
      <w:numFmt w:val="decimal"/>
      <w:lvlText w:val="%1."/>
      <w:lvlJc w:val="left"/>
      <w:pPr>
        <w:ind w:left="5207" w:hanging="1095"/>
      </w:pPr>
      <w:rPr>
        <w:rFonts w:ascii="Times New Roman" w:hAnsi="Times New Roman" w:cs="Times New Roman" w:hint="default"/>
        <w:b w:val="0"/>
        <w:i w:val="0"/>
        <w:color w:val="auto"/>
        <w:sz w:val="24"/>
        <w:szCs w:val="24"/>
      </w:rPr>
    </w:lvl>
    <w:lvl w:ilvl="1">
      <w:start w:val="1"/>
      <w:numFmt w:val="decimal"/>
      <w:lvlText w:val="%1.%2."/>
      <w:lvlJc w:val="left"/>
      <w:pPr>
        <w:ind w:left="5322" w:hanging="360"/>
      </w:pPr>
      <w:rPr>
        <w:b w:val="0"/>
        <w:i w:val="0"/>
      </w:rPr>
    </w:lvl>
    <w:lvl w:ilvl="2">
      <w:start w:val="1"/>
      <w:numFmt w:val="decimal"/>
      <w:lvlText w:val="%1.%2.%3."/>
      <w:lvlJc w:val="right"/>
      <w:pPr>
        <w:ind w:left="6843" w:hanging="180"/>
      </w:pPr>
      <w:rPr>
        <w:i w:val="0"/>
      </w:r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7" w15:restartNumberingAfterBreak="0">
    <w:nsid w:val="685B31EB"/>
    <w:multiLevelType w:val="multilevel"/>
    <w:tmpl w:val="4E72D450"/>
    <w:lvl w:ilvl="0">
      <w:start w:val="1"/>
      <w:numFmt w:val="decimal"/>
      <w:lvlText w:val="%1."/>
      <w:lvlJc w:val="left"/>
      <w:pPr>
        <w:ind w:left="360" w:hanging="360"/>
      </w:pPr>
    </w:lvl>
    <w:lvl w:ilvl="1">
      <w:start w:val="1"/>
      <w:numFmt w:val="decimal"/>
      <w:lvlText w:val="%1.%2."/>
      <w:lvlJc w:val="left"/>
      <w:pPr>
        <w:ind w:left="786" w:hanging="360"/>
      </w:pPr>
      <w:rPr>
        <w:b w:val="0"/>
        <w:bCs w:val="0"/>
      </w:rPr>
    </w:lvl>
    <w:lvl w:ilvl="2">
      <w:start w:val="1"/>
      <w:numFmt w:val="decimal"/>
      <w:isLgl/>
      <w:lvlText w:val="%1.%2.%3."/>
      <w:lvlJc w:val="left"/>
      <w:pPr>
        <w:ind w:left="1287" w:hanging="720"/>
      </w:pPr>
    </w:lvl>
    <w:lvl w:ilvl="3">
      <w:start w:val="1"/>
      <w:numFmt w:val="decimal"/>
      <w:isLgl/>
      <w:lvlText w:val="%1.%2.%3.%4."/>
      <w:lvlJc w:val="left"/>
      <w:pPr>
        <w:ind w:left="1287" w:hanging="720"/>
      </w:pPr>
    </w:lvl>
    <w:lvl w:ilvl="4">
      <w:start w:val="1"/>
      <w:numFmt w:val="decimal"/>
      <w:isLgl/>
      <w:lvlText w:val="%1.%2.%3.%4.%5."/>
      <w:lvlJc w:val="left"/>
      <w:pPr>
        <w:ind w:left="1647" w:hanging="1080"/>
      </w:pPr>
    </w:lvl>
    <w:lvl w:ilvl="5">
      <w:start w:val="1"/>
      <w:numFmt w:val="decimal"/>
      <w:isLgl/>
      <w:lvlText w:val="%1.%2.%3.%4.%5.%6."/>
      <w:lvlJc w:val="left"/>
      <w:pPr>
        <w:ind w:left="1647" w:hanging="1080"/>
      </w:pPr>
    </w:lvl>
    <w:lvl w:ilvl="6">
      <w:start w:val="1"/>
      <w:numFmt w:val="decimal"/>
      <w:isLgl/>
      <w:lvlText w:val="%1.%2.%3.%4.%5.%6.%7."/>
      <w:lvlJc w:val="left"/>
      <w:pPr>
        <w:ind w:left="2007" w:hanging="1440"/>
      </w:pPr>
    </w:lvl>
    <w:lvl w:ilvl="7">
      <w:start w:val="1"/>
      <w:numFmt w:val="decimal"/>
      <w:isLgl/>
      <w:lvlText w:val="%1.%2.%3.%4.%5.%6.%7.%8."/>
      <w:lvlJc w:val="left"/>
      <w:pPr>
        <w:ind w:left="2007" w:hanging="1440"/>
      </w:pPr>
    </w:lvl>
    <w:lvl w:ilvl="8">
      <w:start w:val="1"/>
      <w:numFmt w:val="decimal"/>
      <w:isLgl/>
      <w:lvlText w:val="%1.%2.%3.%4.%5.%6.%7.%8.%9."/>
      <w:lvlJc w:val="left"/>
      <w:pPr>
        <w:ind w:left="2367" w:hanging="1800"/>
      </w:pPr>
    </w:lvl>
  </w:abstractNum>
  <w:abstractNum w:abstractNumId="18" w15:restartNumberingAfterBreak="0">
    <w:nsid w:val="6E365D90"/>
    <w:multiLevelType w:val="multilevel"/>
    <w:tmpl w:val="042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 w15:restartNumberingAfterBreak="0">
    <w:nsid w:val="72782789"/>
    <w:multiLevelType w:val="hybridMultilevel"/>
    <w:tmpl w:val="F7F04EBE"/>
    <w:lvl w:ilvl="0" w:tplc="2944A000">
      <w:start w:val="1"/>
      <w:numFmt w:val="upperRoman"/>
      <w:lvlText w:val="%1."/>
      <w:lvlJc w:val="left"/>
      <w:pPr>
        <w:ind w:left="1430" w:hanging="720"/>
      </w:pPr>
      <w:rPr>
        <w:b/>
      </w:rPr>
    </w:lvl>
    <w:lvl w:ilvl="1" w:tplc="F37C76C2">
      <w:start w:val="1"/>
      <w:numFmt w:val="decimal"/>
      <w:lvlText w:val="%2."/>
      <w:lvlJc w:val="left"/>
      <w:pPr>
        <w:ind w:left="1440" w:hanging="360"/>
      </w:pPr>
    </w:lvl>
    <w:lvl w:ilvl="2" w:tplc="13DE9FDC">
      <w:start w:val="3"/>
      <w:numFmt w:val="bullet"/>
      <w:lvlText w:val="•"/>
      <w:lvlJc w:val="left"/>
      <w:pPr>
        <w:ind w:left="2565" w:hanging="585"/>
      </w:pPr>
      <w:rPr>
        <w:rFonts w:ascii="Times New Roman" w:eastAsia="Times New Roman" w:hAnsi="Times New Roman" w:cs="Times New Roman" w:hint="default"/>
      </w:rPr>
    </w:lvl>
    <w:lvl w:ilvl="3" w:tplc="0427000F">
      <w:start w:val="1"/>
      <w:numFmt w:val="decimal"/>
      <w:lvlText w:val="%4."/>
      <w:lvlJc w:val="left"/>
      <w:pPr>
        <w:ind w:left="2880" w:hanging="360"/>
      </w:pPr>
    </w:lvl>
    <w:lvl w:ilvl="4" w:tplc="04270019">
      <w:start w:val="1"/>
      <w:numFmt w:val="lowerLetter"/>
      <w:lvlText w:val="%5."/>
      <w:lvlJc w:val="left"/>
      <w:pPr>
        <w:ind w:left="3600" w:hanging="360"/>
      </w:pPr>
    </w:lvl>
    <w:lvl w:ilvl="5" w:tplc="0427001B">
      <w:start w:val="1"/>
      <w:numFmt w:val="lowerRoman"/>
      <w:lvlText w:val="%6."/>
      <w:lvlJc w:val="right"/>
      <w:pPr>
        <w:ind w:left="4320" w:hanging="180"/>
      </w:pPr>
    </w:lvl>
    <w:lvl w:ilvl="6" w:tplc="0427000F">
      <w:start w:val="1"/>
      <w:numFmt w:val="decimal"/>
      <w:lvlText w:val="%7."/>
      <w:lvlJc w:val="left"/>
      <w:pPr>
        <w:ind w:left="5040" w:hanging="360"/>
      </w:pPr>
    </w:lvl>
    <w:lvl w:ilvl="7" w:tplc="04270019">
      <w:start w:val="1"/>
      <w:numFmt w:val="lowerLetter"/>
      <w:lvlText w:val="%8."/>
      <w:lvlJc w:val="left"/>
      <w:pPr>
        <w:ind w:left="5760" w:hanging="360"/>
      </w:pPr>
    </w:lvl>
    <w:lvl w:ilvl="8" w:tplc="0427001B">
      <w:start w:val="1"/>
      <w:numFmt w:val="lowerRoman"/>
      <w:lvlText w:val="%9."/>
      <w:lvlJc w:val="right"/>
      <w:pPr>
        <w:ind w:left="6480" w:hanging="180"/>
      </w:pPr>
    </w:lvl>
  </w:abstractNum>
  <w:abstractNum w:abstractNumId="20" w15:restartNumberingAfterBreak="0">
    <w:nsid w:val="798D5E52"/>
    <w:multiLevelType w:val="hybridMultilevel"/>
    <w:tmpl w:val="FF90FE50"/>
    <w:lvl w:ilvl="0" w:tplc="29B0A10E">
      <w:start w:val="3"/>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1" w15:restartNumberingAfterBreak="0">
    <w:nsid w:val="7D696AA1"/>
    <w:multiLevelType w:val="multilevel"/>
    <w:tmpl w:val="4A4CD500"/>
    <w:lvl w:ilvl="0">
      <w:start w:val="1"/>
      <w:numFmt w:val="decimal"/>
      <w:lvlText w:val="%1."/>
      <w:lvlJc w:val="left"/>
      <w:pPr>
        <w:ind w:left="786" w:hanging="360"/>
      </w:pPr>
      <w:rPr>
        <w:b/>
        <w:color w:val="auto"/>
      </w:rPr>
    </w:lvl>
    <w:lvl w:ilvl="1">
      <w:start w:val="1"/>
      <w:numFmt w:val="decimal"/>
      <w:lvlText w:val="%1.%2."/>
      <w:lvlJc w:val="left"/>
      <w:pPr>
        <w:ind w:left="432" w:hanging="432"/>
      </w:pPr>
      <w:rPr>
        <w:rFonts w:ascii="Times New Roman" w:hAnsi="Times New Roman" w:cs="Times New Roman" w:hint="default"/>
        <w:b/>
        <w:i w:val="0"/>
        <w:iCs/>
        <w:color w:val="auto"/>
        <w:sz w:val="22"/>
        <w:szCs w:val="22"/>
      </w:rPr>
    </w:lvl>
    <w:lvl w:ilvl="2">
      <w:start w:val="1"/>
      <w:numFmt w:val="decimal"/>
      <w:lvlText w:val="%1.%2.%3."/>
      <w:lvlJc w:val="left"/>
      <w:pPr>
        <w:ind w:left="1224" w:hanging="504"/>
      </w:pPr>
      <w:rPr>
        <w:b/>
        <w:bCs w:val="0"/>
        <w:i w:val="0"/>
        <w:iCs/>
        <w:color w:val="auto"/>
        <w:sz w:val="22"/>
        <w:szCs w:val="22"/>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16cid:durableId="786005502">
    <w:abstractNumId w:val="19"/>
    <w:lvlOverride w:ilvl="0">
      <w:startOverride w:val="1"/>
    </w:lvlOverride>
    <w:lvlOverride w:ilvl="1">
      <w:startOverride w:val="1"/>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087190454">
    <w:abstractNumId w:val="15"/>
  </w:num>
  <w:num w:numId="3" w16cid:durableId="1231887200">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320930905">
    <w:abstractNumId w:val="12"/>
  </w:num>
  <w:num w:numId="5" w16cid:durableId="1643734440">
    <w:abstractNumId w:val="9"/>
  </w:num>
  <w:num w:numId="6" w16cid:durableId="2085253961">
    <w:abstractNumId w:val="8"/>
  </w:num>
  <w:num w:numId="7" w16cid:durableId="1288927781">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229658187">
    <w:abstractNumId w:val="14"/>
  </w:num>
  <w:num w:numId="9" w16cid:durableId="313074232">
    <w:abstractNumId w:val="1"/>
  </w:num>
  <w:num w:numId="10" w16cid:durableId="1427967509">
    <w:abstractNumId w:val="18"/>
  </w:num>
  <w:num w:numId="11" w16cid:durableId="42683875">
    <w:abstractNumId w:val="0"/>
  </w:num>
  <w:num w:numId="12" w16cid:durableId="1874927281">
    <w:abstractNumId w:val="20"/>
  </w:num>
  <w:num w:numId="13" w16cid:durableId="568347481">
    <w:abstractNumId w:val="11"/>
  </w:num>
  <w:num w:numId="14" w16cid:durableId="976229200">
    <w:abstractNumId w:val="4"/>
  </w:num>
  <w:num w:numId="15" w16cid:durableId="1136726425">
    <w:abstractNumId w:val="7"/>
  </w:num>
  <w:num w:numId="16" w16cid:durableId="2008945374">
    <w:abstractNumId w:val="6"/>
  </w:num>
  <w:num w:numId="17" w16cid:durableId="791285241">
    <w:abstractNumId w:val="19"/>
  </w:num>
  <w:num w:numId="18" w16cid:durableId="294333158">
    <w:abstractNumId w:val="13"/>
  </w:num>
  <w:num w:numId="19" w16cid:durableId="525365160">
    <w:abstractNumId w:val="2"/>
  </w:num>
  <w:num w:numId="20" w16cid:durableId="2028868228">
    <w:abstractNumId w:val="5"/>
  </w:num>
  <w:num w:numId="21" w16cid:durableId="948314733">
    <w:abstractNumId w:val="17"/>
  </w:num>
  <w:num w:numId="22" w16cid:durableId="904880858">
    <w:abstractNumId w:val="3"/>
  </w:num>
  <w:num w:numId="23" w16cid:durableId="1267269892">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1296"/>
  <w:hyphenationZone w:val="396"/>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A0293"/>
    <w:rsid w:val="0000184F"/>
    <w:rsid w:val="000020C5"/>
    <w:rsid w:val="00002829"/>
    <w:rsid w:val="00003A6E"/>
    <w:rsid w:val="00004833"/>
    <w:rsid w:val="00007D9C"/>
    <w:rsid w:val="00007DB2"/>
    <w:rsid w:val="00007DF0"/>
    <w:rsid w:val="00010988"/>
    <w:rsid w:val="000116B8"/>
    <w:rsid w:val="00012E50"/>
    <w:rsid w:val="00013286"/>
    <w:rsid w:val="0001375B"/>
    <w:rsid w:val="00013C20"/>
    <w:rsid w:val="00013C45"/>
    <w:rsid w:val="00015062"/>
    <w:rsid w:val="0001516F"/>
    <w:rsid w:val="00016392"/>
    <w:rsid w:val="00016974"/>
    <w:rsid w:val="00021F97"/>
    <w:rsid w:val="000251F2"/>
    <w:rsid w:val="0002655F"/>
    <w:rsid w:val="00026FFC"/>
    <w:rsid w:val="0003067F"/>
    <w:rsid w:val="0003074D"/>
    <w:rsid w:val="00032F92"/>
    <w:rsid w:val="00033F34"/>
    <w:rsid w:val="000355F2"/>
    <w:rsid w:val="000409E7"/>
    <w:rsid w:val="00041506"/>
    <w:rsid w:val="00041BB9"/>
    <w:rsid w:val="00042314"/>
    <w:rsid w:val="000451B9"/>
    <w:rsid w:val="00045243"/>
    <w:rsid w:val="000467B1"/>
    <w:rsid w:val="00046E3F"/>
    <w:rsid w:val="0005451A"/>
    <w:rsid w:val="0005732F"/>
    <w:rsid w:val="00057542"/>
    <w:rsid w:val="00063C5C"/>
    <w:rsid w:val="00065404"/>
    <w:rsid w:val="00066D03"/>
    <w:rsid w:val="000709CF"/>
    <w:rsid w:val="00071B6D"/>
    <w:rsid w:val="00074469"/>
    <w:rsid w:val="0008072F"/>
    <w:rsid w:val="0008116B"/>
    <w:rsid w:val="000813C2"/>
    <w:rsid w:val="00082726"/>
    <w:rsid w:val="00082A18"/>
    <w:rsid w:val="0008528C"/>
    <w:rsid w:val="00085CFC"/>
    <w:rsid w:val="00086821"/>
    <w:rsid w:val="00087910"/>
    <w:rsid w:val="0008799A"/>
    <w:rsid w:val="00090EF2"/>
    <w:rsid w:val="00091F46"/>
    <w:rsid w:val="00093AE6"/>
    <w:rsid w:val="000A07A9"/>
    <w:rsid w:val="000A0AB7"/>
    <w:rsid w:val="000A1EA6"/>
    <w:rsid w:val="000A24B3"/>
    <w:rsid w:val="000A281B"/>
    <w:rsid w:val="000A4C42"/>
    <w:rsid w:val="000A5DC2"/>
    <w:rsid w:val="000A69E2"/>
    <w:rsid w:val="000A6CA7"/>
    <w:rsid w:val="000B0DA6"/>
    <w:rsid w:val="000B24F0"/>
    <w:rsid w:val="000B2609"/>
    <w:rsid w:val="000B2BD5"/>
    <w:rsid w:val="000B3496"/>
    <w:rsid w:val="000B3F15"/>
    <w:rsid w:val="000B5CA1"/>
    <w:rsid w:val="000B5EFA"/>
    <w:rsid w:val="000B6D5C"/>
    <w:rsid w:val="000C0F8F"/>
    <w:rsid w:val="000C1508"/>
    <w:rsid w:val="000C218E"/>
    <w:rsid w:val="000C332C"/>
    <w:rsid w:val="000C518E"/>
    <w:rsid w:val="000C6CB4"/>
    <w:rsid w:val="000D044D"/>
    <w:rsid w:val="000D0E20"/>
    <w:rsid w:val="000D346C"/>
    <w:rsid w:val="000D43E3"/>
    <w:rsid w:val="000D47F7"/>
    <w:rsid w:val="000D5927"/>
    <w:rsid w:val="000E3A7E"/>
    <w:rsid w:val="000E60F9"/>
    <w:rsid w:val="000F121F"/>
    <w:rsid w:val="000F22FD"/>
    <w:rsid w:val="000F25F0"/>
    <w:rsid w:val="000F3377"/>
    <w:rsid w:val="000F54CB"/>
    <w:rsid w:val="000F62CD"/>
    <w:rsid w:val="001021BC"/>
    <w:rsid w:val="00102988"/>
    <w:rsid w:val="0010311F"/>
    <w:rsid w:val="00104A74"/>
    <w:rsid w:val="00104B9C"/>
    <w:rsid w:val="0010585D"/>
    <w:rsid w:val="001150CA"/>
    <w:rsid w:val="001172C5"/>
    <w:rsid w:val="001209A7"/>
    <w:rsid w:val="00121FB0"/>
    <w:rsid w:val="00121FF4"/>
    <w:rsid w:val="0012370C"/>
    <w:rsid w:val="00126BB9"/>
    <w:rsid w:val="001300A0"/>
    <w:rsid w:val="00132872"/>
    <w:rsid w:val="0013353A"/>
    <w:rsid w:val="001342D0"/>
    <w:rsid w:val="0013686F"/>
    <w:rsid w:val="00140A7C"/>
    <w:rsid w:val="00142052"/>
    <w:rsid w:val="0014233B"/>
    <w:rsid w:val="001440D0"/>
    <w:rsid w:val="00145448"/>
    <w:rsid w:val="001461CF"/>
    <w:rsid w:val="00150634"/>
    <w:rsid w:val="00150BE4"/>
    <w:rsid w:val="00151AC2"/>
    <w:rsid w:val="00151D5E"/>
    <w:rsid w:val="001552B8"/>
    <w:rsid w:val="0015718A"/>
    <w:rsid w:val="001575AA"/>
    <w:rsid w:val="00161A82"/>
    <w:rsid w:val="00161D99"/>
    <w:rsid w:val="00162501"/>
    <w:rsid w:val="00162EAF"/>
    <w:rsid w:val="00163DC3"/>
    <w:rsid w:val="001640F0"/>
    <w:rsid w:val="001649FB"/>
    <w:rsid w:val="0016626E"/>
    <w:rsid w:val="001679E4"/>
    <w:rsid w:val="00170540"/>
    <w:rsid w:val="00172760"/>
    <w:rsid w:val="0017387E"/>
    <w:rsid w:val="00176E2D"/>
    <w:rsid w:val="001776FC"/>
    <w:rsid w:val="00190EDF"/>
    <w:rsid w:val="00191044"/>
    <w:rsid w:val="001936DF"/>
    <w:rsid w:val="00193E06"/>
    <w:rsid w:val="001958D9"/>
    <w:rsid w:val="00195DFD"/>
    <w:rsid w:val="0019659E"/>
    <w:rsid w:val="001A4808"/>
    <w:rsid w:val="001A58A4"/>
    <w:rsid w:val="001B0CEF"/>
    <w:rsid w:val="001B0DBF"/>
    <w:rsid w:val="001B39A5"/>
    <w:rsid w:val="001B63CD"/>
    <w:rsid w:val="001B6C8A"/>
    <w:rsid w:val="001C004A"/>
    <w:rsid w:val="001C0F20"/>
    <w:rsid w:val="001C20DD"/>
    <w:rsid w:val="001C2286"/>
    <w:rsid w:val="001C3D5C"/>
    <w:rsid w:val="001C451F"/>
    <w:rsid w:val="001C7DAA"/>
    <w:rsid w:val="001C7F3F"/>
    <w:rsid w:val="001D0C7D"/>
    <w:rsid w:val="001D0D0B"/>
    <w:rsid w:val="001D24DE"/>
    <w:rsid w:val="001D2556"/>
    <w:rsid w:val="001D2EA0"/>
    <w:rsid w:val="001D3615"/>
    <w:rsid w:val="001D567B"/>
    <w:rsid w:val="001E04C3"/>
    <w:rsid w:val="001E13DD"/>
    <w:rsid w:val="001E41A6"/>
    <w:rsid w:val="001E5E4B"/>
    <w:rsid w:val="001F020A"/>
    <w:rsid w:val="001F0375"/>
    <w:rsid w:val="001F06D3"/>
    <w:rsid w:val="001F0D41"/>
    <w:rsid w:val="001F182C"/>
    <w:rsid w:val="001F25B8"/>
    <w:rsid w:val="001F2F7D"/>
    <w:rsid w:val="001F4740"/>
    <w:rsid w:val="001F6BD8"/>
    <w:rsid w:val="001F7092"/>
    <w:rsid w:val="00201366"/>
    <w:rsid w:val="00201D35"/>
    <w:rsid w:val="00206547"/>
    <w:rsid w:val="00206AE0"/>
    <w:rsid w:val="00207D71"/>
    <w:rsid w:val="00207F6F"/>
    <w:rsid w:val="002144D4"/>
    <w:rsid w:val="00216215"/>
    <w:rsid w:val="002171D0"/>
    <w:rsid w:val="00217C36"/>
    <w:rsid w:val="0022187B"/>
    <w:rsid w:val="002277C4"/>
    <w:rsid w:val="002307D2"/>
    <w:rsid w:val="002319D5"/>
    <w:rsid w:val="00231F1F"/>
    <w:rsid w:val="00235A9B"/>
    <w:rsid w:val="002418C1"/>
    <w:rsid w:val="00242876"/>
    <w:rsid w:val="00243480"/>
    <w:rsid w:val="002436BA"/>
    <w:rsid w:val="0025297E"/>
    <w:rsid w:val="0025547A"/>
    <w:rsid w:val="00255B4B"/>
    <w:rsid w:val="002577FE"/>
    <w:rsid w:val="0026016C"/>
    <w:rsid w:val="0026530A"/>
    <w:rsid w:val="002664FF"/>
    <w:rsid w:val="00267604"/>
    <w:rsid w:val="00267A82"/>
    <w:rsid w:val="00271AB1"/>
    <w:rsid w:val="00271EA8"/>
    <w:rsid w:val="00275A35"/>
    <w:rsid w:val="002760E5"/>
    <w:rsid w:val="00280344"/>
    <w:rsid w:val="00281F6D"/>
    <w:rsid w:val="00283A90"/>
    <w:rsid w:val="002865AE"/>
    <w:rsid w:val="002874E5"/>
    <w:rsid w:val="00290827"/>
    <w:rsid w:val="00292913"/>
    <w:rsid w:val="00293E0A"/>
    <w:rsid w:val="00297E23"/>
    <w:rsid w:val="002A01F1"/>
    <w:rsid w:val="002A059D"/>
    <w:rsid w:val="002A0633"/>
    <w:rsid w:val="002A14D5"/>
    <w:rsid w:val="002A1E35"/>
    <w:rsid w:val="002A20AC"/>
    <w:rsid w:val="002A313C"/>
    <w:rsid w:val="002A54F7"/>
    <w:rsid w:val="002A755A"/>
    <w:rsid w:val="002B0483"/>
    <w:rsid w:val="002B0CDC"/>
    <w:rsid w:val="002B1DD8"/>
    <w:rsid w:val="002B2C05"/>
    <w:rsid w:val="002B4621"/>
    <w:rsid w:val="002B5CBA"/>
    <w:rsid w:val="002B66BD"/>
    <w:rsid w:val="002B713C"/>
    <w:rsid w:val="002B77CB"/>
    <w:rsid w:val="002C0426"/>
    <w:rsid w:val="002C1532"/>
    <w:rsid w:val="002D657B"/>
    <w:rsid w:val="002E1C39"/>
    <w:rsid w:val="002E24BC"/>
    <w:rsid w:val="002E395D"/>
    <w:rsid w:val="002E40B9"/>
    <w:rsid w:val="002E5F13"/>
    <w:rsid w:val="002E73FE"/>
    <w:rsid w:val="002F06B0"/>
    <w:rsid w:val="002F2F5D"/>
    <w:rsid w:val="002F3D60"/>
    <w:rsid w:val="002F4F69"/>
    <w:rsid w:val="002F6FD5"/>
    <w:rsid w:val="00300051"/>
    <w:rsid w:val="003001C0"/>
    <w:rsid w:val="003028D6"/>
    <w:rsid w:val="003063D2"/>
    <w:rsid w:val="00311EDC"/>
    <w:rsid w:val="00311EFA"/>
    <w:rsid w:val="0031398F"/>
    <w:rsid w:val="00314ABA"/>
    <w:rsid w:val="00317C62"/>
    <w:rsid w:val="00320324"/>
    <w:rsid w:val="00321976"/>
    <w:rsid w:val="00323131"/>
    <w:rsid w:val="00324171"/>
    <w:rsid w:val="003255BE"/>
    <w:rsid w:val="0032734C"/>
    <w:rsid w:val="00327922"/>
    <w:rsid w:val="00327987"/>
    <w:rsid w:val="00330442"/>
    <w:rsid w:val="00331A83"/>
    <w:rsid w:val="00331F9C"/>
    <w:rsid w:val="00335E05"/>
    <w:rsid w:val="00336F84"/>
    <w:rsid w:val="003409B3"/>
    <w:rsid w:val="00340B27"/>
    <w:rsid w:val="00341AA5"/>
    <w:rsid w:val="00342B7A"/>
    <w:rsid w:val="003448C2"/>
    <w:rsid w:val="00345A2F"/>
    <w:rsid w:val="0034745D"/>
    <w:rsid w:val="0035591A"/>
    <w:rsid w:val="003606DD"/>
    <w:rsid w:val="00361405"/>
    <w:rsid w:val="00362C32"/>
    <w:rsid w:val="003638A3"/>
    <w:rsid w:val="00364A5F"/>
    <w:rsid w:val="00366097"/>
    <w:rsid w:val="0036717F"/>
    <w:rsid w:val="0037085A"/>
    <w:rsid w:val="0037266C"/>
    <w:rsid w:val="00374711"/>
    <w:rsid w:val="00374D23"/>
    <w:rsid w:val="0037611C"/>
    <w:rsid w:val="00377348"/>
    <w:rsid w:val="0038001E"/>
    <w:rsid w:val="0038007D"/>
    <w:rsid w:val="003801D2"/>
    <w:rsid w:val="00381214"/>
    <w:rsid w:val="0038186C"/>
    <w:rsid w:val="00381AD2"/>
    <w:rsid w:val="00382370"/>
    <w:rsid w:val="00382905"/>
    <w:rsid w:val="00383B0A"/>
    <w:rsid w:val="00387185"/>
    <w:rsid w:val="003923DF"/>
    <w:rsid w:val="00392AAF"/>
    <w:rsid w:val="00392B53"/>
    <w:rsid w:val="00393FCB"/>
    <w:rsid w:val="003946CA"/>
    <w:rsid w:val="0039508A"/>
    <w:rsid w:val="0039633F"/>
    <w:rsid w:val="003A1CE4"/>
    <w:rsid w:val="003A22CC"/>
    <w:rsid w:val="003A46CE"/>
    <w:rsid w:val="003A7D02"/>
    <w:rsid w:val="003B2613"/>
    <w:rsid w:val="003B33B8"/>
    <w:rsid w:val="003B3419"/>
    <w:rsid w:val="003B3DDE"/>
    <w:rsid w:val="003B4458"/>
    <w:rsid w:val="003B4DAF"/>
    <w:rsid w:val="003B5873"/>
    <w:rsid w:val="003B641C"/>
    <w:rsid w:val="003B6FFA"/>
    <w:rsid w:val="003B7B38"/>
    <w:rsid w:val="003C0D86"/>
    <w:rsid w:val="003C0F43"/>
    <w:rsid w:val="003C1F4D"/>
    <w:rsid w:val="003C224A"/>
    <w:rsid w:val="003C3482"/>
    <w:rsid w:val="003C554C"/>
    <w:rsid w:val="003C6872"/>
    <w:rsid w:val="003D124F"/>
    <w:rsid w:val="003D1A96"/>
    <w:rsid w:val="003D39D9"/>
    <w:rsid w:val="003D3A6B"/>
    <w:rsid w:val="003D4441"/>
    <w:rsid w:val="003D5E68"/>
    <w:rsid w:val="003D60D8"/>
    <w:rsid w:val="003E0F85"/>
    <w:rsid w:val="003E27BE"/>
    <w:rsid w:val="003F029A"/>
    <w:rsid w:val="003F1C7B"/>
    <w:rsid w:val="003F3BCD"/>
    <w:rsid w:val="003F467C"/>
    <w:rsid w:val="003F576D"/>
    <w:rsid w:val="0040373D"/>
    <w:rsid w:val="0040446A"/>
    <w:rsid w:val="004051AA"/>
    <w:rsid w:val="00406994"/>
    <w:rsid w:val="00407222"/>
    <w:rsid w:val="00411078"/>
    <w:rsid w:val="0041405E"/>
    <w:rsid w:val="004148CF"/>
    <w:rsid w:val="0041563E"/>
    <w:rsid w:val="00417092"/>
    <w:rsid w:val="004205DC"/>
    <w:rsid w:val="00421CA2"/>
    <w:rsid w:val="00421DAC"/>
    <w:rsid w:val="00423155"/>
    <w:rsid w:val="004260BC"/>
    <w:rsid w:val="004260E3"/>
    <w:rsid w:val="0042780C"/>
    <w:rsid w:val="004323F6"/>
    <w:rsid w:val="004333D2"/>
    <w:rsid w:val="00434CEF"/>
    <w:rsid w:val="004409FA"/>
    <w:rsid w:val="00443746"/>
    <w:rsid w:val="004437E0"/>
    <w:rsid w:val="004443FA"/>
    <w:rsid w:val="00445C58"/>
    <w:rsid w:val="004466EA"/>
    <w:rsid w:val="00451C9A"/>
    <w:rsid w:val="00453B67"/>
    <w:rsid w:val="00457795"/>
    <w:rsid w:val="00457AC4"/>
    <w:rsid w:val="004602A9"/>
    <w:rsid w:val="00460F9D"/>
    <w:rsid w:val="0046508D"/>
    <w:rsid w:val="00466922"/>
    <w:rsid w:val="00467CF2"/>
    <w:rsid w:val="0047163A"/>
    <w:rsid w:val="00471C17"/>
    <w:rsid w:val="004802DD"/>
    <w:rsid w:val="0048137E"/>
    <w:rsid w:val="004829C8"/>
    <w:rsid w:val="00483772"/>
    <w:rsid w:val="00483860"/>
    <w:rsid w:val="00484AB1"/>
    <w:rsid w:val="00487040"/>
    <w:rsid w:val="00490A06"/>
    <w:rsid w:val="00490D7E"/>
    <w:rsid w:val="004954F9"/>
    <w:rsid w:val="004956A0"/>
    <w:rsid w:val="00495F77"/>
    <w:rsid w:val="0049660B"/>
    <w:rsid w:val="00497B32"/>
    <w:rsid w:val="004A3FB7"/>
    <w:rsid w:val="004A4056"/>
    <w:rsid w:val="004A4EB6"/>
    <w:rsid w:val="004A5643"/>
    <w:rsid w:val="004A5AF9"/>
    <w:rsid w:val="004B0619"/>
    <w:rsid w:val="004B2692"/>
    <w:rsid w:val="004B2E29"/>
    <w:rsid w:val="004B4CE6"/>
    <w:rsid w:val="004B64AB"/>
    <w:rsid w:val="004B7E2C"/>
    <w:rsid w:val="004C3254"/>
    <w:rsid w:val="004D1A44"/>
    <w:rsid w:val="004D3505"/>
    <w:rsid w:val="004D5E44"/>
    <w:rsid w:val="004D665F"/>
    <w:rsid w:val="004E5750"/>
    <w:rsid w:val="004E6151"/>
    <w:rsid w:val="004E6B8C"/>
    <w:rsid w:val="004E752E"/>
    <w:rsid w:val="004E7C04"/>
    <w:rsid w:val="004F0272"/>
    <w:rsid w:val="004F05CF"/>
    <w:rsid w:val="004F40C3"/>
    <w:rsid w:val="004F4548"/>
    <w:rsid w:val="004F5C12"/>
    <w:rsid w:val="005002F3"/>
    <w:rsid w:val="005004C0"/>
    <w:rsid w:val="00500941"/>
    <w:rsid w:val="00504E20"/>
    <w:rsid w:val="00504FB6"/>
    <w:rsid w:val="005051C3"/>
    <w:rsid w:val="005052BF"/>
    <w:rsid w:val="00505BE1"/>
    <w:rsid w:val="0051353C"/>
    <w:rsid w:val="005147DC"/>
    <w:rsid w:val="00515660"/>
    <w:rsid w:val="00515A65"/>
    <w:rsid w:val="00517638"/>
    <w:rsid w:val="00521A4F"/>
    <w:rsid w:val="00521FB4"/>
    <w:rsid w:val="00523051"/>
    <w:rsid w:val="00526375"/>
    <w:rsid w:val="00526568"/>
    <w:rsid w:val="0052778D"/>
    <w:rsid w:val="005302E2"/>
    <w:rsid w:val="0053055E"/>
    <w:rsid w:val="00531732"/>
    <w:rsid w:val="00533B28"/>
    <w:rsid w:val="0053408B"/>
    <w:rsid w:val="005346BE"/>
    <w:rsid w:val="00536125"/>
    <w:rsid w:val="00536C18"/>
    <w:rsid w:val="00536D8D"/>
    <w:rsid w:val="005416C1"/>
    <w:rsid w:val="00542CD4"/>
    <w:rsid w:val="00545BDF"/>
    <w:rsid w:val="00546F33"/>
    <w:rsid w:val="00551FCD"/>
    <w:rsid w:val="005526A6"/>
    <w:rsid w:val="00553B6B"/>
    <w:rsid w:val="00554452"/>
    <w:rsid w:val="00554918"/>
    <w:rsid w:val="00556137"/>
    <w:rsid w:val="00556200"/>
    <w:rsid w:val="00560F12"/>
    <w:rsid w:val="005621BF"/>
    <w:rsid w:val="00562C8D"/>
    <w:rsid w:val="00566830"/>
    <w:rsid w:val="00567F05"/>
    <w:rsid w:val="00570189"/>
    <w:rsid w:val="005703CF"/>
    <w:rsid w:val="00572616"/>
    <w:rsid w:val="00572B29"/>
    <w:rsid w:val="00583DBC"/>
    <w:rsid w:val="00584890"/>
    <w:rsid w:val="005851A1"/>
    <w:rsid w:val="005974A2"/>
    <w:rsid w:val="005A04C7"/>
    <w:rsid w:val="005A190E"/>
    <w:rsid w:val="005A2F1D"/>
    <w:rsid w:val="005A650D"/>
    <w:rsid w:val="005A6BA1"/>
    <w:rsid w:val="005B1485"/>
    <w:rsid w:val="005B14FF"/>
    <w:rsid w:val="005B42CB"/>
    <w:rsid w:val="005B5425"/>
    <w:rsid w:val="005C24F1"/>
    <w:rsid w:val="005C2F58"/>
    <w:rsid w:val="005C3677"/>
    <w:rsid w:val="005C4E7D"/>
    <w:rsid w:val="005C4F50"/>
    <w:rsid w:val="005D2DBA"/>
    <w:rsid w:val="005D4DB3"/>
    <w:rsid w:val="005E0BF2"/>
    <w:rsid w:val="005E0E54"/>
    <w:rsid w:val="005E122B"/>
    <w:rsid w:val="005E34D7"/>
    <w:rsid w:val="005E35E5"/>
    <w:rsid w:val="005E48C3"/>
    <w:rsid w:val="005E5CEA"/>
    <w:rsid w:val="005E64E7"/>
    <w:rsid w:val="005E6976"/>
    <w:rsid w:val="005E6E8A"/>
    <w:rsid w:val="005F00A5"/>
    <w:rsid w:val="005F0A75"/>
    <w:rsid w:val="005F2393"/>
    <w:rsid w:val="005F25E0"/>
    <w:rsid w:val="005F4D9F"/>
    <w:rsid w:val="005F5616"/>
    <w:rsid w:val="00601177"/>
    <w:rsid w:val="00602975"/>
    <w:rsid w:val="0060722B"/>
    <w:rsid w:val="006121C1"/>
    <w:rsid w:val="00613404"/>
    <w:rsid w:val="00613D9E"/>
    <w:rsid w:val="006143A8"/>
    <w:rsid w:val="0061699D"/>
    <w:rsid w:val="00617221"/>
    <w:rsid w:val="006178EC"/>
    <w:rsid w:val="00625D5A"/>
    <w:rsid w:val="00626047"/>
    <w:rsid w:val="006330FC"/>
    <w:rsid w:val="00633806"/>
    <w:rsid w:val="0063417A"/>
    <w:rsid w:val="0063423B"/>
    <w:rsid w:val="006349B1"/>
    <w:rsid w:val="006357F5"/>
    <w:rsid w:val="00636547"/>
    <w:rsid w:val="00636714"/>
    <w:rsid w:val="00641329"/>
    <w:rsid w:val="00643E20"/>
    <w:rsid w:val="00645988"/>
    <w:rsid w:val="00647615"/>
    <w:rsid w:val="00652AB1"/>
    <w:rsid w:val="00655543"/>
    <w:rsid w:val="00655B3C"/>
    <w:rsid w:val="00656428"/>
    <w:rsid w:val="00657838"/>
    <w:rsid w:val="006613CD"/>
    <w:rsid w:val="0066261A"/>
    <w:rsid w:val="006626FE"/>
    <w:rsid w:val="006628A0"/>
    <w:rsid w:val="00663C0C"/>
    <w:rsid w:val="006717D3"/>
    <w:rsid w:val="00673AD9"/>
    <w:rsid w:val="00676B4B"/>
    <w:rsid w:val="0068199A"/>
    <w:rsid w:val="00681ABD"/>
    <w:rsid w:val="0068247D"/>
    <w:rsid w:val="00682BD3"/>
    <w:rsid w:val="006844B0"/>
    <w:rsid w:val="00685AD7"/>
    <w:rsid w:val="00685D34"/>
    <w:rsid w:val="006860C6"/>
    <w:rsid w:val="00690F2A"/>
    <w:rsid w:val="006910E9"/>
    <w:rsid w:val="00691184"/>
    <w:rsid w:val="006932BB"/>
    <w:rsid w:val="00693E45"/>
    <w:rsid w:val="00696E9F"/>
    <w:rsid w:val="00696EC5"/>
    <w:rsid w:val="00697666"/>
    <w:rsid w:val="006A0893"/>
    <w:rsid w:val="006A1635"/>
    <w:rsid w:val="006A1662"/>
    <w:rsid w:val="006A1714"/>
    <w:rsid w:val="006A2398"/>
    <w:rsid w:val="006A2D30"/>
    <w:rsid w:val="006A31DC"/>
    <w:rsid w:val="006A35C1"/>
    <w:rsid w:val="006A4126"/>
    <w:rsid w:val="006A41AB"/>
    <w:rsid w:val="006A474A"/>
    <w:rsid w:val="006A727A"/>
    <w:rsid w:val="006A7CD9"/>
    <w:rsid w:val="006B3F9A"/>
    <w:rsid w:val="006B4859"/>
    <w:rsid w:val="006B498C"/>
    <w:rsid w:val="006C19AE"/>
    <w:rsid w:val="006C2744"/>
    <w:rsid w:val="006C489E"/>
    <w:rsid w:val="006D036D"/>
    <w:rsid w:val="006D164B"/>
    <w:rsid w:val="006D3436"/>
    <w:rsid w:val="006D49A7"/>
    <w:rsid w:val="006D6342"/>
    <w:rsid w:val="006D6937"/>
    <w:rsid w:val="006E0023"/>
    <w:rsid w:val="006E4FA4"/>
    <w:rsid w:val="006E5006"/>
    <w:rsid w:val="006F1867"/>
    <w:rsid w:val="006F3361"/>
    <w:rsid w:val="006F3F30"/>
    <w:rsid w:val="006F490C"/>
    <w:rsid w:val="006F5CA1"/>
    <w:rsid w:val="006F795E"/>
    <w:rsid w:val="00700046"/>
    <w:rsid w:val="007001A5"/>
    <w:rsid w:val="007006FD"/>
    <w:rsid w:val="00700DB3"/>
    <w:rsid w:val="00704B8E"/>
    <w:rsid w:val="00706327"/>
    <w:rsid w:val="00706D0C"/>
    <w:rsid w:val="007077E7"/>
    <w:rsid w:val="00707AFC"/>
    <w:rsid w:val="0071020B"/>
    <w:rsid w:val="00711223"/>
    <w:rsid w:val="00711652"/>
    <w:rsid w:val="007124A7"/>
    <w:rsid w:val="007131E1"/>
    <w:rsid w:val="00717E30"/>
    <w:rsid w:val="007207F5"/>
    <w:rsid w:val="00721A55"/>
    <w:rsid w:val="007222D7"/>
    <w:rsid w:val="007236D4"/>
    <w:rsid w:val="00723957"/>
    <w:rsid w:val="007239B9"/>
    <w:rsid w:val="00723B7F"/>
    <w:rsid w:val="00725189"/>
    <w:rsid w:val="00730145"/>
    <w:rsid w:val="00731CD5"/>
    <w:rsid w:val="00735855"/>
    <w:rsid w:val="007359BE"/>
    <w:rsid w:val="0073798B"/>
    <w:rsid w:val="00740BAE"/>
    <w:rsid w:val="00742007"/>
    <w:rsid w:val="00743241"/>
    <w:rsid w:val="0074526C"/>
    <w:rsid w:val="0074577E"/>
    <w:rsid w:val="00746EA3"/>
    <w:rsid w:val="00746FFA"/>
    <w:rsid w:val="00750782"/>
    <w:rsid w:val="00753569"/>
    <w:rsid w:val="007540A8"/>
    <w:rsid w:val="0075473A"/>
    <w:rsid w:val="007547EE"/>
    <w:rsid w:val="007551E2"/>
    <w:rsid w:val="00763DED"/>
    <w:rsid w:val="007722E2"/>
    <w:rsid w:val="00773E0C"/>
    <w:rsid w:val="007768AA"/>
    <w:rsid w:val="0078184F"/>
    <w:rsid w:val="0078225F"/>
    <w:rsid w:val="00784409"/>
    <w:rsid w:val="007857D7"/>
    <w:rsid w:val="00785C66"/>
    <w:rsid w:val="007927BE"/>
    <w:rsid w:val="0079501F"/>
    <w:rsid w:val="00795423"/>
    <w:rsid w:val="007962A8"/>
    <w:rsid w:val="007965B7"/>
    <w:rsid w:val="00796682"/>
    <w:rsid w:val="007A13A6"/>
    <w:rsid w:val="007A1833"/>
    <w:rsid w:val="007A1B15"/>
    <w:rsid w:val="007A1F32"/>
    <w:rsid w:val="007A3386"/>
    <w:rsid w:val="007A4544"/>
    <w:rsid w:val="007A61A0"/>
    <w:rsid w:val="007A69A8"/>
    <w:rsid w:val="007B03DD"/>
    <w:rsid w:val="007B2623"/>
    <w:rsid w:val="007B367A"/>
    <w:rsid w:val="007B6F04"/>
    <w:rsid w:val="007C2FFF"/>
    <w:rsid w:val="007D02D9"/>
    <w:rsid w:val="007D1609"/>
    <w:rsid w:val="007D2545"/>
    <w:rsid w:val="007D2BA8"/>
    <w:rsid w:val="007D2BDC"/>
    <w:rsid w:val="007D589B"/>
    <w:rsid w:val="007D7180"/>
    <w:rsid w:val="007E1CEE"/>
    <w:rsid w:val="007E377C"/>
    <w:rsid w:val="007E4439"/>
    <w:rsid w:val="007E47F9"/>
    <w:rsid w:val="007E5B63"/>
    <w:rsid w:val="007E6A3F"/>
    <w:rsid w:val="007E71AF"/>
    <w:rsid w:val="007E75AD"/>
    <w:rsid w:val="007F447A"/>
    <w:rsid w:val="007F4982"/>
    <w:rsid w:val="007F71CB"/>
    <w:rsid w:val="007F75D3"/>
    <w:rsid w:val="00800523"/>
    <w:rsid w:val="00804E23"/>
    <w:rsid w:val="00807DC0"/>
    <w:rsid w:val="00812788"/>
    <w:rsid w:val="00813D40"/>
    <w:rsid w:val="00813F99"/>
    <w:rsid w:val="00817D1A"/>
    <w:rsid w:val="00817E2E"/>
    <w:rsid w:val="00821470"/>
    <w:rsid w:val="00822EEC"/>
    <w:rsid w:val="00823C60"/>
    <w:rsid w:val="008252D7"/>
    <w:rsid w:val="008324F6"/>
    <w:rsid w:val="00832990"/>
    <w:rsid w:val="00833DF8"/>
    <w:rsid w:val="00835203"/>
    <w:rsid w:val="008361C0"/>
    <w:rsid w:val="00837519"/>
    <w:rsid w:val="00837885"/>
    <w:rsid w:val="00842A5A"/>
    <w:rsid w:val="00842B4C"/>
    <w:rsid w:val="00842F39"/>
    <w:rsid w:val="00843A81"/>
    <w:rsid w:val="008454D8"/>
    <w:rsid w:val="008508F9"/>
    <w:rsid w:val="00850D5C"/>
    <w:rsid w:val="00851089"/>
    <w:rsid w:val="00853219"/>
    <w:rsid w:val="008567E5"/>
    <w:rsid w:val="0085746B"/>
    <w:rsid w:val="00863018"/>
    <w:rsid w:val="008635D2"/>
    <w:rsid w:val="008637ED"/>
    <w:rsid w:val="008639C7"/>
    <w:rsid w:val="00866CE9"/>
    <w:rsid w:val="008705C8"/>
    <w:rsid w:val="00870E19"/>
    <w:rsid w:val="008714B2"/>
    <w:rsid w:val="00876B3E"/>
    <w:rsid w:val="008778C4"/>
    <w:rsid w:val="00877927"/>
    <w:rsid w:val="00880D2F"/>
    <w:rsid w:val="008828C0"/>
    <w:rsid w:val="00891059"/>
    <w:rsid w:val="00891556"/>
    <w:rsid w:val="00892142"/>
    <w:rsid w:val="008925BF"/>
    <w:rsid w:val="008959D8"/>
    <w:rsid w:val="00895ECE"/>
    <w:rsid w:val="00897C8F"/>
    <w:rsid w:val="008A0238"/>
    <w:rsid w:val="008A4F52"/>
    <w:rsid w:val="008A560B"/>
    <w:rsid w:val="008A5AA9"/>
    <w:rsid w:val="008A6782"/>
    <w:rsid w:val="008A76A9"/>
    <w:rsid w:val="008B0D66"/>
    <w:rsid w:val="008B10F3"/>
    <w:rsid w:val="008B1E8D"/>
    <w:rsid w:val="008B3EE3"/>
    <w:rsid w:val="008B5098"/>
    <w:rsid w:val="008B5C0C"/>
    <w:rsid w:val="008C1178"/>
    <w:rsid w:val="008C211A"/>
    <w:rsid w:val="008C645B"/>
    <w:rsid w:val="008C7B39"/>
    <w:rsid w:val="008C7F39"/>
    <w:rsid w:val="008D00AA"/>
    <w:rsid w:val="008D1AE0"/>
    <w:rsid w:val="008D1C9F"/>
    <w:rsid w:val="008D1CF5"/>
    <w:rsid w:val="008D2D07"/>
    <w:rsid w:val="008D5EC6"/>
    <w:rsid w:val="008D67CA"/>
    <w:rsid w:val="008E0993"/>
    <w:rsid w:val="008E11C5"/>
    <w:rsid w:val="008E2703"/>
    <w:rsid w:val="008E29D5"/>
    <w:rsid w:val="008E4509"/>
    <w:rsid w:val="008E46A8"/>
    <w:rsid w:val="008E52E7"/>
    <w:rsid w:val="008E5E1C"/>
    <w:rsid w:val="008E612D"/>
    <w:rsid w:val="008F19BF"/>
    <w:rsid w:val="008F2920"/>
    <w:rsid w:val="008F6B3D"/>
    <w:rsid w:val="008F7526"/>
    <w:rsid w:val="009074EA"/>
    <w:rsid w:val="00910576"/>
    <w:rsid w:val="009111CB"/>
    <w:rsid w:val="00911D28"/>
    <w:rsid w:val="00911F52"/>
    <w:rsid w:val="009147BD"/>
    <w:rsid w:val="00914A6D"/>
    <w:rsid w:val="0091556A"/>
    <w:rsid w:val="009169AE"/>
    <w:rsid w:val="00917B50"/>
    <w:rsid w:val="00917D33"/>
    <w:rsid w:val="00921B6E"/>
    <w:rsid w:val="009221B6"/>
    <w:rsid w:val="0092357F"/>
    <w:rsid w:val="00924737"/>
    <w:rsid w:val="00924EB8"/>
    <w:rsid w:val="00924F48"/>
    <w:rsid w:val="0092512E"/>
    <w:rsid w:val="009252C2"/>
    <w:rsid w:val="0092537F"/>
    <w:rsid w:val="00927EB9"/>
    <w:rsid w:val="00931047"/>
    <w:rsid w:val="00931714"/>
    <w:rsid w:val="00931720"/>
    <w:rsid w:val="00933A57"/>
    <w:rsid w:val="00936DA7"/>
    <w:rsid w:val="00936E19"/>
    <w:rsid w:val="0094006D"/>
    <w:rsid w:val="00941DB2"/>
    <w:rsid w:val="009435B8"/>
    <w:rsid w:val="00945A13"/>
    <w:rsid w:val="00945D57"/>
    <w:rsid w:val="00946A29"/>
    <w:rsid w:val="0094740C"/>
    <w:rsid w:val="00947643"/>
    <w:rsid w:val="00951EC6"/>
    <w:rsid w:val="00954346"/>
    <w:rsid w:val="0095449E"/>
    <w:rsid w:val="00954C15"/>
    <w:rsid w:val="00955B95"/>
    <w:rsid w:val="009560DE"/>
    <w:rsid w:val="00960C56"/>
    <w:rsid w:val="009627ED"/>
    <w:rsid w:val="00964A68"/>
    <w:rsid w:val="0096571E"/>
    <w:rsid w:val="00966B2E"/>
    <w:rsid w:val="009702C6"/>
    <w:rsid w:val="009713A9"/>
    <w:rsid w:val="00971E4E"/>
    <w:rsid w:val="00972532"/>
    <w:rsid w:val="00974587"/>
    <w:rsid w:val="00974A28"/>
    <w:rsid w:val="00975ECE"/>
    <w:rsid w:val="00976C7B"/>
    <w:rsid w:val="0098231C"/>
    <w:rsid w:val="00984243"/>
    <w:rsid w:val="00984C69"/>
    <w:rsid w:val="009929E9"/>
    <w:rsid w:val="00992C09"/>
    <w:rsid w:val="00994ACE"/>
    <w:rsid w:val="00997718"/>
    <w:rsid w:val="009A02C4"/>
    <w:rsid w:val="009A16B7"/>
    <w:rsid w:val="009A2EB9"/>
    <w:rsid w:val="009A300B"/>
    <w:rsid w:val="009A48E5"/>
    <w:rsid w:val="009B1950"/>
    <w:rsid w:val="009B2AF4"/>
    <w:rsid w:val="009B3581"/>
    <w:rsid w:val="009B75B1"/>
    <w:rsid w:val="009C016B"/>
    <w:rsid w:val="009C1965"/>
    <w:rsid w:val="009C33D1"/>
    <w:rsid w:val="009C4400"/>
    <w:rsid w:val="009D1A67"/>
    <w:rsid w:val="009D22EA"/>
    <w:rsid w:val="009D2A77"/>
    <w:rsid w:val="009D2F86"/>
    <w:rsid w:val="009D4FE5"/>
    <w:rsid w:val="009D5D04"/>
    <w:rsid w:val="009D600A"/>
    <w:rsid w:val="009D6A74"/>
    <w:rsid w:val="009D79C8"/>
    <w:rsid w:val="009D7A6B"/>
    <w:rsid w:val="009E2664"/>
    <w:rsid w:val="009E301F"/>
    <w:rsid w:val="009E5F3D"/>
    <w:rsid w:val="009E715E"/>
    <w:rsid w:val="009E7F76"/>
    <w:rsid w:val="009F0350"/>
    <w:rsid w:val="009F04A6"/>
    <w:rsid w:val="009F2B5D"/>
    <w:rsid w:val="00A0475A"/>
    <w:rsid w:val="00A10080"/>
    <w:rsid w:val="00A1464D"/>
    <w:rsid w:val="00A14B8D"/>
    <w:rsid w:val="00A14D33"/>
    <w:rsid w:val="00A153E9"/>
    <w:rsid w:val="00A1771F"/>
    <w:rsid w:val="00A17D46"/>
    <w:rsid w:val="00A22CFA"/>
    <w:rsid w:val="00A24DFB"/>
    <w:rsid w:val="00A26959"/>
    <w:rsid w:val="00A27E0A"/>
    <w:rsid w:val="00A302C7"/>
    <w:rsid w:val="00A341C0"/>
    <w:rsid w:val="00A34D74"/>
    <w:rsid w:val="00A35777"/>
    <w:rsid w:val="00A36D14"/>
    <w:rsid w:val="00A37276"/>
    <w:rsid w:val="00A377DA"/>
    <w:rsid w:val="00A37AD7"/>
    <w:rsid w:val="00A40363"/>
    <w:rsid w:val="00A40A07"/>
    <w:rsid w:val="00A40D5A"/>
    <w:rsid w:val="00A42C7C"/>
    <w:rsid w:val="00A42F06"/>
    <w:rsid w:val="00A44B87"/>
    <w:rsid w:val="00A456E3"/>
    <w:rsid w:val="00A501DD"/>
    <w:rsid w:val="00A50A51"/>
    <w:rsid w:val="00A50F80"/>
    <w:rsid w:val="00A52A8B"/>
    <w:rsid w:val="00A530EB"/>
    <w:rsid w:val="00A54071"/>
    <w:rsid w:val="00A5433F"/>
    <w:rsid w:val="00A56832"/>
    <w:rsid w:val="00A60DB3"/>
    <w:rsid w:val="00A60F36"/>
    <w:rsid w:val="00A63A77"/>
    <w:rsid w:val="00A67324"/>
    <w:rsid w:val="00A67B5C"/>
    <w:rsid w:val="00A75A42"/>
    <w:rsid w:val="00A76C72"/>
    <w:rsid w:val="00A8243B"/>
    <w:rsid w:val="00A82525"/>
    <w:rsid w:val="00A83E45"/>
    <w:rsid w:val="00A8584C"/>
    <w:rsid w:val="00A86C3A"/>
    <w:rsid w:val="00AA2D3B"/>
    <w:rsid w:val="00AA4E9D"/>
    <w:rsid w:val="00AA6171"/>
    <w:rsid w:val="00AA78A0"/>
    <w:rsid w:val="00AB0A39"/>
    <w:rsid w:val="00AB1733"/>
    <w:rsid w:val="00AB302B"/>
    <w:rsid w:val="00AB3C1C"/>
    <w:rsid w:val="00AB50C5"/>
    <w:rsid w:val="00AB5384"/>
    <w:rsid w:val="00AB6FDC"/>
    <w:rsid w:val="00AB7466"/>
    <w:rsid w:val="00AB7837"/>
    <w:rsid w:val="00AC0B93"/>
    <w:rsid w:val="00AC1393"/>
    <w:rsid w:val="00AC54AB"/>
    <w:rsid w:val="00AC550B"/>
    <w:rsid w:val="00AC6AD9"/>
    <w:rsid w:val="00AD2208"/>
    <w:rsid w:val="00AD2594"/>
    <w:rsid w:val="00AD3F7F"/>
    <w:rsid w:val="00AD5325"/>
    <w:rsid w:val="00AD7449"/>
    <w:rsid w:val="00AE1135"/>
    <w:rsid w:val="00AF2801"/>
    <w:rsid w:val="00AF2D50"/>
    <w:rsid w:val="00AF4871"/>
    <w:rsid w:val="00AF5642"/>
    <w:rsid w:val="00AF5948"/>
    <w:rsid w:val="00B01371"/>
    <w:rsid w:val="00B01818"/>
    <w:rsid w:val="00B018EF"/>
    <w:rsid w:val="00B031D9"/>
    <w:rsid w:val="00B041C6"/>
    <w:rsid w:val="00B113D7"/>
    <w:rsid w:val="00B12444"/>
    <w:rsid w:val="00B13F77"/>
    <w:rsid w:val="00B159F3"/>
    <w:rsid w:val="00B21166"/>
    <w:rsid w:val="00B21DE4"/>
    <w:rsid w:val="00B237F2"/>
    <w:rsid w:val="00B247C1"/>
    <w:rsid w:val="00B24E30"/>
    <w:rsid w:val="00B311EF"/>
    <w:rsid w:val="00B32702"/>
    <w:rsid w:val="00B33AC3"/>
    <w:rsid w:val="00B3537C"/>
    <w:rsid w:val="00B35EC9"/>
    <w:rsid w:val="00B40C15"/>
    <w:rsid w:val="00B41202"/>
    <w:rsid w:val="00B41D3D"/>
    <w:rsid w:val="00B43A1A"/>
    <w:rsid w:val="00B4446D"/>
    <w:rsid w:val="00B4548C"/>
    <w:rsid w:val="00B46630"/>
    <w:rsid w:val="00B50ECF"/>
    <w:rsid w:val="00B52B64"/>
    <w:rsid w:val="00B5331C"/>
    <w:rsid w:val="00B54D3D"/>
    <w:rsid w:val="00B555C2"/>
    <w:rsid w:val="00B617A2"/>
    <w:rsid w:val="00B63B2A"/>
    <w:rsid w:val="00B65924"/>
    <w:rsid w:val="00B67CEF"/>
    <w:rsid w:val="00B7170D"/>
    <w:rsid w:val="00B71CC1"/>
    <w:rsid w:val="00B72556"/>
    <w:rsid w:val="00B7256C"/>
    <w:rsid w:val="00B740C4"/>
    <w:rsid w:val="00B74C35"/>
    <w:rsid w:val="00B75162"/>
    <w:rsid w:val="00B7543C"/>
    <w:rsid w:val="00B761DD"/>
    <w:rsid w:val="00B81CD6"/>
    <w:rsid w:val="00B83600"/>
    <w:rsid w:val="00B83915"/>
    <w:rsid w:val="00B84480"/>
    <w:rsid w:val="00B8522B"/>
    <w:rsid w:val="00B87AC6"/>
    <w:rsid w:val="00B92777"/>
    <w:rsid w:val="00B929D5"/>
    <w:rsid w:val="00B97269"/>
    <w:rsid w:val="00BA0273"/>
    <w:rsid w:val="00BA0293"/>
    <w:rsid w:val="00BA0F84"/>
    <w:rsid w:val="00BA342D"/>
    <w:rsid w:val="00BA56DD"/>
    <w:rsid w:val="00BA5CDF"/>
    <w:rsid w:val="00BA70D9"/>
    <w:rsid w:val="00BA7A59"/>
    <w:rsid w:val="00BB0FAB"/>
    <w:rsid w:val="00BB3E76"/>
    <w:rsid w:val="00BB6760"/>
    <w:rsid w:val="00BB69B1"/>
    <w:rsid w:val="00BC04E1"/>
    <w:rsid w:val="00BC127F"/>
    <w:rsid w:val="00BC544C"/>
    <w:rsid w:val="00BC62DB"/>
    <w:rsid w:val="00BC63E0"/>
    <w:rsid w:val="00BC65EE"/>
    <w:rsid w:val="00BD059E"/>
    <w:rsid w:val="00BD1073"/>
    <w:rsid w:val="00BD1DC4"/>
    <w:rsid w:val="00BD47A5"/>
    <w:rsid w:val="00BD6436"/>
    <w:rsid w:val="00BD65FF"/>
    <w:rsid w:val="00BD6AE3"/>
    <w:rsid w:val="00BD7320"/>
    <w:rsid w:val="00BE0350"/>
    <w:rsid w:val="00BE1071"/>
    <w:rsid w:val="00BE1CD8"/>
    <w:rsid w:val="00BE4509"/>
    <w:rsid w:val="00BE53E6"/>
    <w:rsid w:val="00BE5778"/>
    <w:rsid w:val="00BE7CE9"/>
    <w:rsid w:val="00BF0168"/>
    <w:rsid w:val="00BF60F9"/>
    <w:rsid w:val="00C00A3A"/>
    <w:rsid w:val="00C03871"/>
    <w:rsid w:val="00C044F2"/>
    <w:rsid w:val="00C054D3"/>
    <w:rsid w:val="00C06187"/>
    <w:rsid w:val="00C069D2"/>
    <w:rsid w:val="00C06C90"/>
    <w:rsid w:val="00C111AC"/>
    <w:rsid w:val="00C11A06"/>
    <w:rsid w:val="00C13353"/>
    <w:rsid w:val="00C14195"/>
    <w:rsid w:val="00C155F1"/>
    <w:rsid w:val="00C15FD1"/>
    <w:rsid w:val="00C17FBC"/>
    <w:rsid w:val="00C20ACC"/>
    <w:rsid w:val="00C21AC3"/>
    <w:rsid w:val="00C21B1C"/>
    <w:rsid w:val="00C21EFC"/>
    <w:rsid w:val="00C24E3E"/>
    <w:rsid w:val="00C25C38"/>
    <w:rsid w:val="00C26C56"/>
    <w:rsid w:val="00C27A42"/>
    <w:rsid w:val="00C30092"/>
    <w:rsid w:val="00C31472"/>
    <w:rsid w:val="00C32056"/>
    <w:rsid w:val="00C32E1C"/>
    <w:rsid w:val="00C33820"/>
    <w:rsid w:val="00C43DBA"/>
    <w:rsid w:val="00C45332"/>
    <w:rsid w:val="00C458D2"/>
    <w:rsid w:val="00C46B6A"/>
    <w:rsid w:val="00C472D2"/>
    <w:rsid w:val="00C47F69"/>
    <w:rsid w:val="00C500A9"/>
    <w:rsid w:val="00C50BF6"/>
    <w:rsid w:val="00C569DF"/>
    <w:rsid w:val="00C57259"/>
    <w:rsid w:val="00C57DFF"/>
    <w:rsid w:val="00C6037F"/>
    <w:rsid w:val="00C6075F"/>
    <w:rsid w:val="00C609A2"/>
    <w:rsid w:val="00C6245F"/>
    <w:rsid w:val="00C643F0"/>
    <w:rsid w:val="00C72D8A"/>
    <w:rsid w:val="00C74CAF"/>
    <w:rsid w:val="00C765F0"/>
    <w:rsid w:val="00C77F45"/>
    <w:rsid w:val="00C80AEF"/>
    <w:rsid w:val="00C81342"/>
    <w:rsid w:val="00C8140E"/>
    <w:rsid w:val="00C814A4"/>
    <w:rsid w:val="00C81A1E"/>
    <w:rsid w:val="00C833BC"/>
    <w:rsid w:val="00C83D7E"/>
    <w:rsid w:val="00C8533D"/>
    <w:rsid w:val="00C87D6B"/>
    <w:rsid w:val="00C90228"/>
    <w:rsid w:val="00C9077A"/>
    <w:rsid w:val="00C907E8"/>
    <w:rsid w:val="00C9318C"/>
    <w:rsid w:val="00C93DC4"/>
    <w:rsid w:val="00C959E2"/>
    <w:rsid w:val="00C959F9"/>
    <w:rsid w:val="00C960AF"/>
    <w:rsid w:val="00CA0559"/>
    <w:rsid w:val="00CA0989"/>
    <w:rsid w:val="00CA104E"/>
    <w:rsid w:val="00CA19C1"/>
    <w:rsid w:val="00CA24CA"/>
    <w:rsid w:val="00CA2C85"/>
    <w:rsid w:val="00CA39ED"/>
    <w:rsid w:val="00CA7299"/>
    <w:rsid w:val="00CB01AD"/>
    <w:rsid w:val="00CB1029"/>
    <w:rsid w:val="00CB448C"/>
    <w:rsid w:val="00CB4966"/>
    <w:rsid w:val="00CB4F5E"/>
    <w:rsid w:val="00CB5FDF"/>
    <w:rsid w:val="00CB7C5D"/>
    <w:rsid w:val="00CC0139"/>
    <w:rsid w:val="00CC0298"/>
    <w:rsid w:val="00CC07EE"/>
    <w:rsid w:val="00CC1A69"/>
    <w:rsid w:val="00CC61A3"/>
    <w:rsid w:val="00CD08B8"/>
    <w:rsid w:val="00CD1930"/>
    <w:rsid w:val="00CD2098"/>
    <w:rsid w:val="00CD218C"/>
    <w:rsid w:val="00CD3013"/>
    <w:rsid w:val="00CD3C64"/>
    <w:rsid w:val="00CD7F1D"/>
    <w:rsid w:val="00CE0FC8"/>
    <w:rsid w:val="00CE149F"/>
    <w:rsid w:val="00CF0903"/>
    <w:rsid w:val="00CF4197"/>
    <w:rsid w:val="00CF51BA"/>
    <w:rsid w:val="00D00779"/>
    <w:rsid w:val="00D00C0B"/>
    <w:rsid w:val="00D01DB2"/>
    <w:rsid w:val="00D02A48"/>
    <w:rsid w:val="00D048BC"/>
    <w:rsid w:val="00D06691"/>
    <w:rsid w:val="00D10065"/>
    <w:rsid w:val="00D10F25"/>
    <w:rsid w:val="00D111C8"/>
    <w:rsid w:val="00D117F5"/>
    <w:rsid w:val="00D11BA6"/>
    <w:rsid w:val="00D1616B"/>
    <w:rsid w:val="00D16307"/>
    <w:rsid w:val="00D20D8A"/>
    <w:rsid w:val="00D24661"/>
    <w:rsid w:val="00D2539E"/>
    <w:rsid w:val="00D25BB6"/>
    <w:rsid w:val="00D2773A"/>
    <w:rsid w:val="00D27D47"/>
    <w:rsid w:val="00D329F3"/>
    <w:rsid w:val="00D4266C"/>
    <w:rsid w:val="00D42FA1"/>
    <w:rsid w:val="00D4559C"/>
    <w:rsid w:val="00D45F96"/>
    <w:rsid w:val="00D474A0"/>
    <w:rsid w:val="00D500AC"/>
    <w:rsid w:val="00D50699"/>
    <w:rsid w:val="00D51C74"/>
    <w:rsid w:val="00D56CAC"/>
    <w:rsid w:val="00D62224"/>
    <w:rsid w:val="00D628CC"/>
    <w:rsid w:val="00D65066"/>
    <w:rsid w:val="00D67DA1"/>
    <w:rsid w:val="00D67DF1"/>
    <w:rsid w:val="00D70F5D"/>
    <w:rsid w:val="00D74B3F"/>
    <w:rsid w:val="00D752EA"/>
    <w:rsid w:val="00D76F79"/>
    <w:rsid w:val="00D821BB"/>
    <w:rsid w:val="00D83B38"/>
    <w:rsid w:val="00D85CB9"/>
    <w:rsid w:val="00D862CF"/>
    <w:rsid w:val="00D90246"/>
    <w:rsid w:val="00D90A62"/>
    <w:rsid w:val="00D91B47"/>
    <w:rsid w:val="00D925A7"/>
    <w:rsid w:val="00D93D41"/>
    <w:rsid w:val="00D9774A"/>
    <w:rsid w:val="00D97819"/>
    <w:rsid w:val="00DA192E"/>
    <w:rsid w:val="00DA1DF2"/>
    <w:rsid w:val="00DA2141"/>
    <w:rsid w:val="00DA23F6"/>
    <w:rsid w:val="00DA2BBE"/>
    <w:rsid w:val="00DA2D27"/>
    <w:rsid w:val="00DA7C99"/>
    <w:rsid w:val="00DB006B"/>
    <w:rsid w:val="00DB04A8"/>
    <w:rsid w:val="00DB184E"/>
    <w:rsid w:val="00DB6916"/>
    <w:rsid w:val="00DC48C4"/>
    <w:rsid w:val="00DC599E"/>
    <w:rsid w:val="00DC63F4"/>
    <w:rsid w:val="00DD060B"/>
    <w:rsid w:val="00DD25DC"/>
    <w:rsid w:val="00DD295A"/>
    <w:rsid w:val="00DD2AF3"/>
    <w:rsid w:val="00DD32BE"/>
    <w:rsid w:val="00DD33DF"/>
    <w:rsid w:val="00DD41C3"/>
    <w:rsid w:val="00DD5929"/>
    <w:rsid w:val="00DD5B02"/>
    <w:rsid w:val="00DD7209"/>
    <w:rsid w:val="00DD73C0"/>
    <w:rsid w:val="00DE07F3"/>
    <w:rsid w:val="00DE5072"/>
    <w:rsid w:val="00DE57B2"/>
    <w:rsid w:val="00DE6C51"/>
    <w:rsid w:val="00DF0BC7"/>
    <w:rsid w:val="00DF0DD0"/>
    <w:rsid w:val="00DF2A0A"/>
    <w:rsid w:val="00DF335D"/>
    <w:rsid w:val="00DF7924"/>
    <w:rsid w:val="00E01526"/>
    <w:rsid w:val="00E017D0"/>
    <w:rsid w:val="00E01E75"/>
    <w:rsid w:val="00E10E83"/>
    <w:rsid w:val="00E128D2"/>
    <w:rsid w:val="00E14ADD"/>
    <w:rsid w:val="00E164B3"/>
    <w:rsid w:val="00E16726"/>
    <w:rsid w:val="00E20349"/>
    <w:rsid w:val="00E22DAA"/>
    <w:rsid w:val="00E2709F"/>
    <w:rsid w:val="00E322A2"/>
    <w:rsid w:val="00E356B1"/>
    <w:rsid w:val="00E367D2"/>
    <w:rsid w:val="00E371E1"/>
    <w:rsid w:val="00E42044"/>
    <w:rsid w:val="00E42A56"/>
    <w:rsid w:val="00E42AE9"/>
    <w:rsid w:val="00E446A6"/>
    <w:rsid w:val="00E447B6"/>
    <w:rsid w:val="00E44FBC"/>
    <w:rsid w:val="00E4586C"/>
    <w:rsid w:val="00E54D27"/>
    <w:rsid w:val="00E559B9"/>
    <w:rsid w:val="00E57945"/>
    <w:rsid w:val="00E6270F"/>
    <w:rsid w:val="00E6565B"/>
    <w:rsid w:val="00E65A19"/>
    <w:rsid w:val="00E67BD3"/>
    <w:rsid w:val="00E714AE"/>
    <w:rsid w:val="00E71F97"/>
    <w:rsid w:val="00E7618D"/>
    <w:rsid w:val="00E77114"/>
    <w:rsid w:val="00E82AB4"/>
    <w:rsid w:val="00E85268"/>
    <w:rsid w:val="00E86B55"/>
    <w:rsid w:val="00E90BA1"/>
    <w:rsid w:val="00E92873"/>
    <w:rsid w:val="00E93CB0"/>
    <w:rsid w:val="00E943B1"/>
    <w:rsid w:val="00E9590E"/>
    <w:rsid w:val="00E96800"/>
    <w:rsid w:val="00E97304"/>
    <w:rsid w:val="00EA0E78"/>
    <w:rsid w:val="00EA2B71"/>
    <w:rsid w:val="00EA3B18"/>
    <w:rsid w:val="00EA448F"/>
    <w:rsid w:val="00EA4FAA"/>
    <w:rsid w:val="00EA5501"/>
    <w:rsid w:val="00EA753D"/>
    <w:rsid w:val="00EA7E6A"/>
    <w:rsid w:val="00EB281A"/>
    <w:rsid w:val="00EB2B2E"/>
    <w:rsid w:val="00EB3A63"/>
    <w:rsid w:val="00EB4304"/>
    <w:rsid w:val="00EB68F4"/>
    <w:rsid w:val="00EB75F3"/>
    <w:rsid w:val="00EC08A2"/>
    <w:rsid w:val="00EC1135"/>
    <w:rsid w:val="00EC4C15"/>
    <w:rsid w:val="00EC4D1E"/>
    <w:rsid w:val="00EC5399"/>
    <w:rsid w:val="00EC63E2"/>
    <w:rsid w:val="00ED2351"/>
    <w:rsid w:val="00ED337B"/>
    <w:rsid w:val="00ED3675"/>
    <w:rsid w:val="00ED3F8C"/>
    <w:rsid w:val="00EE14C3"/>
    <w:rsid w:val="00EE4494"/>
    <w:rsid w:val="00EE55E8"/>
    <w:rsid w:val="00EE77D5"/>
    <w:rsid w:val="00EE7B35"/>
    <w:rsid w:val="00EF1408"/>
    <w:rsid w:val="00EF3041"/>
    <w:rsid w:val="00EF363D"/>
    <w:rsid w:val="00EF6D64"/>
    <w:rsid w:val="00EF7803"/>
    <w:rsid w:val="00F00A5D"/>
    <w:rsid w:val="00F03710"/>
    <w:rsid w:val="00F04C57"/>
    <w:rsid w:val="00F05E7F"/>
    <w:rsid w:val="00F07CAF"/>
    <w:rsid w:val="00F14B97"/>
    <w:rsid w:val="00F1733B"/>
    <w:rsid w:val="00F21017"/>
    <w:rsid w:val="00F21127"/>
    <w:rsid w:val="00F21FD3"/>
    <w:rsid w:val="00F23DA4"/>
    <w:rsid w:val="00F244F1"/>
    <w:rsid w:val="00F25B00"/>
    <w:rsid w:val="00F27B23"/>
    <w:rsid w:val="00F318C0"/>
    <w:rsid w:val="00F33248"/>
    <w:rsid w:val="00F33457"/>
    <w:rsid w:val="00F3720C"/>
    <w:rsid w:val="00F401C9"/>
    <w:rsid w:val="00F41669"/>
    <w:rsid w:val="00F45A99"/>
    <w:rsid w:val="00F5493C"/>
    <w:rsid w:val="00F55929"/>
    <w:rsid w:val="00F56A17"/>
    <w:rsid w:val="00F56F0C"/>
    <w:rsid w:val="00F57ABB"/>
    <w:rsid w:val="00F6033D"/>
    <w:rsid w:val="00F627A8"/>
    <w:rsid w:val="00F650E3"/>
    <w:rsid w:val="00F662FF"/>
    <w:rsid w:val="00F67E11"/>
    <w:rsid w:val="00F744C7"/>
    <w:rsid w:val="00F75395"/>
    <w:rsid w:val="00F754B7"/>
    <w:rsid w:val="00F75CC7"/>
    <w:rsid w:val="00F769F1"/>
    <w:rsid w:val="00F77127"/>
    <w:rsid w:val="00F80EAA"/>
    <w:rsid w:val="00F8115D"/>
    <w:rsid w:val="00F820FD"/>
    <w:rsid w:val="00F82596"/>
    <w:rsid w:val="00F83042"/>
    <w:rsid w:val="00F85618"/>
    <w:rsid w:val="00F85DAA"/>
    <w:rsid w:val="00F87AE5"/>
    <w:rsid w:val="00F9488E"/>
    <w:rsid w:val="00F966D9"/>
    <w:rsid w:val="00F968D5"/>
    <w:rsid w:val="00FA141A"/>
    <w:rsid w:val="00FA303F"/>
    <w:rsid w:val="00FA7607"/>
    <w:rsid w:val="00FA7CEA"/>
    <w:rsid w:val="00FB0286"/>
    <w:rsid w:val="00FB1B07"/>
    <w:rsid w:val="00FB3AC0"/>
    <w:rsid w:val="00FB3C95"/>
    <w:rsid w:val="00FB5FA1"/>
    <w:rsid w:val="00FB6686"/>
    <w:rsid w:val="00FC04B0"/>
    <w:rsid w:val="00FC059A"/>
    <w:rsid w:val="00FC09D0"/>
    <w:rsid w:val="00FC1D2C"/>
    <w:rsid w:val="00FC285E"/>
    <w:rsid w:val="00FC36F0"/>
    <w:rsid w:val="00FC556E"/>
    <w:rsid w:val="00FC68F0"/>
    <w:rsid w:val="00FC7880"/>
    <w:rsid w:val="00FD0FEB"/>
    <w:rsid w:val="00FD14EF"/>
    <w:rsid w:val="00FD20F0"/>
    <w:rsid w:val="00FD2243"/>
    <w:rsid w:val="00FD23FE"/>
    <w:rsid w:val="00FD38DA"/>
    <w:rsid w:val="00FE00C4"/>
    <w:rsid w:val="00FE0280"/>
    <w:rsid w:val="00FE0BE9"/>
    <w:rsid w:val="00FE1E4E"/>
    <w:rsid w:val="00FE30FF"/>
    <w:rsid w:val="00FE33B5"/>
    <w:rsid w:val="00FE3E8B"/>
    <w:rsid w:val="00FE4D4F"/>
    <w:rsid w:val="00FE5DDD"/>
    <w:rsid w:val="00FE6E27"/>
    <w:rsid w:val="00FE7DCC"/>
    <w:rsid w:val="00FF075F"/>
    <w:rsid w:val="00FF0D19"/>
    <w:rsid w:val="00FF71BB"/>
    <w:rsid w:val="00FF7200"/>
    <w:rsid w:val="00FF7E04"/>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D25CAD1"/>
  <w15:docId w15:val="{91B3B002-C291-46F0-ACA8-38ECAFA3BFB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lt-L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BA0293"/>
  </w:style>
  <w:style w:type="paragraph" w:styleId="Antrat1">
    <w:name w:val="heading 1"/>
    <w:basedOn w:val="prastasis"/>
    <w:next w:val="prastasis"/>
    <w:link w:val="Antrat1Diagrama"/>
    <w:uiPriority w:val="9"/>
    <w:qFormat/>
    <w:rsid w:val="00406994"/>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Antrat3">
    <w:name w:val="heading 3"/>
    <w:aliases w:val="skyrius3,Heading 3 Char1,Heading 3 Char Char"/>
    <w:basedOn w:val="prastasis"/>
    <w:next w:val="prastasis"/>
    <w:link w:val="Antrat3Diagrama"/>
    <w:unhideWhenUsed/>
    <w:qFormat/>
    <w:rsid w:val="00BA0293"/>
    <w:pPr>
      <w:keepNext/>
      <w:spacing w:after="0" w:line="240" w:lineRule="auto"/>
      <w:jc w:val="center"/>
      <w:outlineLvl w:val="2"/>
    </w:pPr>
    <w:rPr>
      <w:rFonts w:ascii="Times New Roman" w:eastAsia="Times New Roman" w:hAnsi="Times New Roman" w:cs="Times New Roman"/>
      <w:sz w:val="24"/>
      <w:szCs w:val="20"/>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3Diagrama">
    <w:name w:val="Antraštė 3 Diagrama"/>
    <w:aliases w:val="skyrius3 Diagrama,Heading 3 Char1 Diagrama,Heading 3 Char Char Diagrama"/>
    <w:basedOn w:val="Numatytasispastraiposriftas"/>
    <w:link w:val="Antrat3"/>
    <w:rsid w:val="00BA0293"/>
    <w:rPr>
      <w:rFonts w:ascii="Times New Roman" w:eastAsia="Times New Roman" w:hAnsi="Times New Roman" w:cs="Times New Roman"/>
      <w:sz w:val="24"/>
      <w:szCs w:val="20"/>
    </w:rPr>
  </w:style>
  <w:style w:type="character" w:customStyle="1" w:styleId="SraopastraipaDiagrama">
    <w:name w:val="Sąrašo pastraipa Diagrama"/>
    <w:aliases w:val="Numbering Diagrama,ERP-List Paragraph Diagrama,List Paragraph11 Diagrama,Bullet EY Diagrama,lp1 Diagrama,Bullet 1 Diagrama,Use Case List Paragraph Diagrama,List Paragraph Red Diagrama,List Paragraph21 Diagrama,Bullet Diagrama"/>
    <w:link w:val="Sraopastraipa"/>
    <w:uiPriority w:val="34"/>
    <w:qFormat/>
    <w:locked/>
    <w:rsid w:val="00BA0293"/>
    <w:rPr>
      <w:rFonts w:ascii="Calibri" w:eastAsia="Times New Roman" w:hAnsi="Calibri" w:cs="Times New Roman"/>
    </w:rPr>
  </w:style>
  <w:style w:type="paragraph" w:styleId="Sraopastraipa">
    <w:name w:val="List Paragraph"/>
    <w:aliases w:val="Numbering,ERP-List Paragraph,List Paragraph11,Bullet EY,lp1,Bullet 1,Use Case List Paragraph,List Paragraph Red,List Paragraph21,Sąrašo pastraipa.Bullet,Bullet,Paragraph,List Paragraph2,Lentele,List Paragraph22,List Paragraph111,Buletai"/>
    <w:basedOn w:val="prastasis"/>
    <w:link w:val="SraopastraipaDiagrama"/>
    <w:uiPriority w:val="34"/>
    <w:qFormat/>
    <w:rsid w:val="00BA0293"/>
    <w:pPr>
      <w:spacing w:after="0" w:line="240" w:lineRule="auto"/>
      <w:ind w:left="1571" w:hanging="360"/>
      <w:contextualSpacing/>
      <w:jc w:val="both"/>
    </w:pPr>
    <w:rPr>
      <w:rFonts w:ascii="Calibri" w:eastAsia="Times New Roman" w:hAnsi="Calibri" w:cs="Times New Roman"/>
    </w:rPr>
  </w:style>
  <w:style w:type="character" w:customStyle="1" w:styleId="PagrindinistekstasDiagrama">
    <w:name w:val="Pagrindinis tekstas Diagrama"/>
    <w:aliases w:val="Char Char Diagrama,Char Diagrama,Char Char Char Diagrama Diagrama Diagrama Diagrama Diagrama Diagrama,Char Char Char Diagrama Diagrama Diagrama Diagrama Diagrama Diagrama Diagrama Diagrama Diagrama Diagrama Diagrama"/>
    <w:basedOn w:val="Numatytasispastraiposriftas"/>
    <w:link w:val="Pagrindinistekstas"/>
    <w:locked/>
    <w:rsid w:val="00BA0293"/>
    <w:rPr>
      <w:rFonts w:ascii="Times New Roman" w:eastAsia="Times New Roman" w:hAnsi="Times New Roman" w:cs="Times New Roman"/>
      <w:sz w:val="24"/>
      <w:szCs w:val="20"/>
    </w:rPr>
  </w:style>
  <w:style w:type="paragraph" w:styleId="Pagrindinistekstas">
    <w:name w:val="Body Text"/>
    <w:aliases w:val="Char Char,Char,Char Char Char Diagrama Diagrama Diagrama Diagrama Diagrama,Char Char Char Diagrama Diagrama Diagrama Diagrama Diagrama Diagrama Diagrama Diagrama Diagrama Diagrama,Footer Char2,Char Char Char Char,Char1"/>
    <w:basedOn w:val="prastasis"/>
    <w:link w:val="PagrindinistekstasDiagrama"/>
    <w:unhideWhenUsed/>
    <w:qFormat/>
    <w:rsid w:val="00BA0293"/>
    <w:pPr>
      <w:spacing w:after="0" w:line="360" w:lineRule="auto"/>
      <w:ind w:firstLine="1298"/>
    </w:pPr>
    <w:rPr>
      <w:rFonts w:ascii="Times New Roman" w:eastAsia="Times New Roman" w:hAnsi="Times New Roman" w:cs="Times New Roman"/>
      <w:sz w:val="24"/>
      <w:szCs w:val="20"/>
    </w:rPr>
  </w:style>
  <w:style w:type="character" w:customStyle="1" w:styleId="PagrindinistekstasDiagrama1">
    <w:name w:val="Pagrindinis tekstas Diagrama1"/>
    <w:basedOn w:val="Numatytasispastraiposriftas"/>
    <w:uiPriority w:val="99"/>
    <w:semiHidden/>
    <w:rsid w:val="00BA0293"/>
  </w:style>
  <w:style w:type="table" w:styleId="Lentelstinklelis">
    <w:name w:val="Table Grid"/>
    <w:basedOn w:val="prastojilentel"/>
    <w:rsid w:val="00BA0293"/>
    <w:pPr>
      <w:spacing w:after="0" w:line="240" w:lineRule="auto"/>
    </w:pPr>
    <w:rPr>
      <w:rFonts w:ascii="Times New Roman" w:eastAsia="Times New Roman" w:hAnsi="Times New Roman" w:cs="Times New Roman"/>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entelstinklelis1">
    <w:name w:val="Lentelės tinklelis1"/>
    <w:basedOn w:val="prastojilentel"/>
    <w:next w:val="Lentelstinklelis"/>
    <w:rsid w:val="004D5E44"/>
    <w:pPr>
      <w:spacing w:after="0" w:line="240" w:lineRule="auto"/>
    </w:pPr>
    <w:rPr>
      <w:rFonts w:ascii="Times New Roman" w:eastAsia="Times New Roman" w:hAnsi="Times New Roman" w:cs="Times New Roman"/>
      <w:sz w:val="20"/>
      <w:szCs w:val="20"/>
      <w:lang w:eastAsia="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Grietas">
    <w:name w:val="Strong"/>
    <w:basedOn w:val="Numatytasispastraiposriftas"/>
    <w:uiPriority w:val="22"/>
    <w:qFormat/>
    <w:rsid w:val="0003074D"/>
    <w:rPr>
      <w:b/>
      <w:bCs/>
    </w:rPr>
  </w:style>
  <w:style w:type="character" w:customStyle="1" w:styleId="Antrat1Diagrama">
    <w:name w:val="Antraštė 1 Diagrama"/>
    <w:basedOn w:val="Numatytasispastraiposriftas"/>
    <w:link w:val="Antrat1"/>
    <w:uiPriority w:val="9"/>
    <w:rsid w:val="00406994"/>
    <w:rPr>
      <w:rFonts w:asciiTheme="majorHAnsi" w:eastAsiaTheme="majorEastAsia" w:hAnsiTheme="majorHAnsi" w:cstheme="majorBidi"/>
      <w:color w:val="2F5496" w:themeColor="accent1" w:themeShade="BF"/>
      <w:sz w:val="32"/>
      <w:szCs w:val="32"/>
    </w:rPr>
  </w:style>
  <w:style w:type="paragraph" w:styleId="Pataisymai">
    <w:name w:val="Revision"/>
    <w:hidden/>
    <w:uiPriority w:val="99"/>
    <w:semiHidden/>
    <w:rsid w:val="005D4DB3"/>
    <w:pPr>
      <w:spacing w:after="0" w:line="240" w:lineRule="auto"/>
    </w:pPr>
  </w:style>
  <w:style w:type="character" w:styleId="Komentaronuoroda">
    <w:name w:val="annotation reference"/>
    <w:basedOn w:val="Numatytasispastraiposriftas"/>
    <w:uiPriority w:val="99"/>
    <w:semiHidden/>
    <w:unhideWhenUsed/>
    <w:rsid w:val="00504E20"/>
    <w:rPr>
      <w:sz w:val="16"/>
      <w:szCs w:val="16"/>
    </w:rPr>
  </w:style>
  <w:style w:type="paragraph" w:styleId="Komentarotekstas">
    <w:name w:val="annotation text"/>
    <w:basedOn w:val="prastasis"/>
    <w:link w:val="KomentarotekstasDiagrama"/>
    <w:uiPriority w:val="99"/>
    <w:unhideWhenUsed/>
    <w:rsid w:val="00504E20"/>
    <w:pPr>
      <w:spacing w:line="240" w:lineRule="auto"/>
    </w:pPr>
    <w:rPr>
      <w:sz w:val="20"/>
      <w:szCs w:val="20"/>
    </w:rPr>
  </w:style>
  <w:style w:type="character" w:customStyle="1" w:styleId="KomentarotekstasDiagrama">
    <w:name w:val="Komentaro tekstas Diagrama"/>
    <w:basedOn w:val="Numatytasispastraiposriftas"/>
    <w:link w:val="Komentarotekstas"/>
    <w:uiPriority w:val="99"/>
    <w:rsid w:val="00504E20"/>
    <w:rPr>
      <w:sz w:val="20"/>
      <w:szCs w:val="20"/>
    </w:rPr>
  </w:style>
  <w:style w:type="paragraph" w:styleId="Komentarotema">
    <w:name w:val="annotation subject"/>
    <w:basedOn w:val="Komentarotekstas"/>
    <w:next w:val="Komentarotekstas"/>
    <w:link w:val="KomentarotemaDiagrama"/>
    <w:uiPriority w:val="99"/>
    <w:semiHidden/>
    <w:unhideWhenUsed/>
    <w:rsid w:val="00504E20"/>
    <w:rPr>
      <w:b/>
      <w:bCs/>
    </w:rPr>
  </w:style>
  <w:style w:type="character" w:customStyle="1" w:styleId="KomentarotemaDiagrama">
    <w:name w:val="Komentaro tema Diagrama"/>
    <w:basedOn w:val="KomentarotekstasDiagrama"/>
    <w:link w:val="Komentarotema"/>
    <w:uiPriority w:val="99"/>
    <w:semiHidden/>
    <w:rsid w:val="00504E20"/>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76316018">
      <w:bodyDiv w:val="1"/>
      <w:marLeft w:val="0"/>
      <w:marRight w:val="0"/>
      <w:marTop w:val="0"/>
      <w:marBottom w:val="0"/>
      <w:divBdr>
        <w:top w:val="none" w:sz="0" w:space="0" w:color="auto"/>
        <w:left w:val="none" w:sz="0" w:space="0" w:color="auto"/>
        <w:bottom w:val="none" w:sz="0" w:space="0" w:color="auto"/>
        <w:right w:val="none" w:sz="0" w:space="0" w:color="auto"/>
      </w:divBdr>
    </w:div>
    <w:div w:id="496074629">
      <w:bodyDiv w:val="1"/>
      <w:marLeft w:val="0"/>
      <w:marRight w:val="0"/>
      <w:marTop w:val="0"/>
      <w:marBottom w:val="0"/>
      <w:divBdr>
        <w:top w:val="none" w:sz="0" w:space="0" w:color="auto"/>
        <w:left w:val="none" w:sz="0" w:space="0" w:color="auto"/>
        <w:bottom w:val="none" w:sz="0" w:space="0" w:color="auto"/>
        <w:right w:val="none" w:sz="0" w:space="0" w:color="auto"/>
      </w:divBdr>
    </w:div>
    <w:div w:id="556163279">
      <w:bodyDiv w:val="1"/>
      <w:marLeft w:val="0"/>
      <w:marRight w:val="0"/>
      <w:marTop w:val="0"/>
      <w:marBottom w:val="0"/>
      <w:divBdr>
        <w:top w:val="none" w:sz="0" w:space="0" w:color="auto"/>
        <w:left w:val="none" w:sz="0" w:space="0" w:color="auto"/>
        <w:bottom w:val="none" w:sz="0" w:space="0" w:color="auto"/>
        <w:right w:val="none" w:sz="0" w:space="0" w:color="auto"/>
      </w:divBdr>
    </w:div>
    <w:div w:id="699354143">
      <w:bodyDiv w:val="1"/>
      <w:marLeft w:val="0"/>
      <w:marRight w:val="0"/>
      <w:marTop w:val="0"/>
      <w:marBottom w:val="0"/>
      <w:divBdr>
        <w:top w:val="none" w:sz="0" w:space="0" w:color="auto"/>
        <w:left w:val="none" w:sz="0" w:space="0" w:color="auto"/>
        <w:bottom w:val="none" w:sz="0" w:space="0" w:color="auto"/>
        <w:right w:val="none" w:sz="0" w:space="0" w:color="auto"/>
      </w:divBdr>
    </w:div>
    <w:div w:id="1056393092">
      <w:bodyDiv w:val="1"/>
      <w:marLeft w:val="0"/>
      <w:marRight w:val="0"/>
      <w:marTop w:val="0"/>
      <w:marBottom w:val="0"/>
      <w:divBdr>
        <w:top w:val="none" w:sz="0" w:space="0" w:color="auto"/>
        <w:left w:val="none" w:sz="0" w:space="0" w:color="auto"/>
        <w:bottom w:val="none" w:sz="0" w:space="0" w:color="auto"/>
        <w:right w:val="none" w:sz="0" w:space="0" w:color="auto"/>
      </w:divBdr>
    </w:div>
    <w:div w:id="1551919685">
      <w:bodyDiv w:val="1"/>
      <w:marLeft w:val="0"/>
      <w:marRight w:val="0"/>
      <w:marTop w:val="0"/>
      <w:marBottom w:val="0"/>
      <w:divBdr>
        <w:top w:val="none" w:sz="0" w:space="0" w:color="auto"/>
        <w:left w:val="none" w:sz="0" w:space="0" w:color="auto"/>
        <w:bottom w:val="none" w:sz="0" w:space="0" w:color="auto"/>
        <w:right w:val="none" w:sz="0" w:space="0" w:color="auto"/>
      </w:divBdr>
    </w:div>
    <w:div w:id="1554737386">
      <w:bodyDiv w:val="1"/>
      <w:marLeft w:val="0"/>
      <w:marRight w:val="0"/>
      <w:marTop w:val="0"/>
      <w:marBottom w:val="0"/>
      <w:divBdr>
        <w:top w:val="none" w:sz="0" w:space="0" w:color="auto"/>
        <w:left w:val="none" w:sz="0" w:space="0" w:color="auto"/>
        <w:bottom w:val="none" w:sz="0" w:space="0" w:color="auto"/>
        <w:right w:val="none" w:sz="0" w:space="0" w:color="auto"/>
      </w:divBdr>
    </w:div>
    <w:div w:id="1640844186">
      <w:bodyDiv w:val="1"/>
      <w:marLeft w:val="0"/>
      <w:marRight w:val="0"/>
      <w:marTop w:val="0"/>
      <w:marBottom w:val="0"/>
      <w:divBdr>
        <w:top w:val="none" w:sz="0" w:space="0" w:color="auto"/>
        <w:left w:val="none" w:sz="0" w:space="0" w:color="auto"/>
        <w:bottom w:val="none" w:sz="0" w:space="0" w:color="auto"/>
        <w:right w:val="none" w:sz="0" w:space="0" w:color="auto"/>
      </w:divBdr>
    </w:div>
    <w:div w:id="1651670615">
      <w:bodyDiv w:val="1"/>
      <w:marLeft w:val="0"/>
      <w:marRight w:val="0"/>
      <w:marTop w:val="0"/>
      <w:marBottom w:val="0"/>
      <w:divBdr>
        <w:top w:val="none" w:sz="0" w:space="0" w:color="auto"/>
        <w:left w:val="none" w:sz="0" w:space="0" w:color="auto"/>
        <w:bottom w:val="none" w:sz="0" w:space="0" w:color="auto"/>
        <w:right w:val="none" w:sz="0" w:space="0" w:color="auto"/>
      </w:divBdr>
    </w:div>
    <w:div w:id="1718159276">
      <w:bodyDiv w:val="1"/>
      <w:marLeft w:val="0"/>
      <w:marRight w:val="0"/>
      <w:marTop w:val="0"/>
      <w:marBottom w:val="0"/>
      <w:divBdr>
        <w:top w:val="none" w:sz="0" w:space="0" w:color="auto"/>
        <w:left w:val="none" w:sz="0" w:space="0" w:color="auto"/>
        <w:bottom w:val="none" w:sz="0" w:space="0" w:color="auto"/>
        <w:right w:val="none" w:sz="0" w:space="0" w:color="auto"/>
      </w:divBdr>
    </w:div>
    <w:div w:id="1727949797">
      <w:bodyDiv w:val="1"/>
      <w:marLeft w:val="0"/>
      <w:marRight w:val="0"/>
      <w:marTop w:val="0"/>
      <w:marBottom w:val="0"/>
      <w:divBdr>
        <w:top w:val="none" w:sz="0" w:space="0" w:color="auto"/>
        <w:left w:val="none" w:sz="0" w:space="0" w:color="auto"/>
        <w:bottom w:val="none" w:sz="0" w:space="0" w:color="auto"/>
        <w:right w:val="none" w:sz="0" w:space="0" w:color="auto"/>
      </w:divBdr>
    </w:div>
    <w:div w:id="1996566846">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theme" Target="theme/theme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ntTable" Target="fontTable.xml"/><Relationship Id="rId5" Type="http://schemas.openxmlformats.org/officeDocument/2006/relationships/numbering" Target="numbering.xml"/><Relationship Id="rId10" Type="http://schemas.openxmlformats.org/officeDocument/2006/relationships/image" Target="media/image2.png"/><Relationship Id="rId4" Type="http://schemas.openxmlformats.org/officeDocument/2006/relationships/customXml" Target="../customXml/item4.xml"/><Relationship Id="rId9" Type="http://schemas.openxmlformats.org/officeDocument/2006/relationships/image" Target="media/image1.png"/></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F2F78225E595D74D85A02D0B34DF1A60" ma:contentTypeVersion="13" ma:contentTypeDescription="Create a new document." ma:contentTypeScope="" ma:versionID="0e6fc9b668f1e1d6b81b028623bdc9e2">
  <xsd:schema xmlns:xsd="http://www.w3.org/2001/XMLSchema" xmlns:xs="http://www.w3.org/2001/XMLSchema" xmlns:p="http://schemas.microsoft.com/office/2006/metadata/properties" xmlns:ns2="6c22fbb2-78f5-4956-b334-872acd3aae04" xmlns:ns3="6e91fa6a-4890-4ee0-91f8-0047b5fea9fb" targetNamespace="http://schemas.microsoft.com/office/2006/metadata/properties" ma:root="true" ma:fieldsID="dae1205c9ec04f8f63e61b524fe63c6c" ns2:_="" ns3:_="">
    <xsd:import namespace="6c22fbb2-78f5-4956-b334-872acd3aae04"/>
    <xsd:import namespace="6e91fa6a-4890-4ee0-91f8-0047b5fea9fb"/>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MediaServiceDateTaken" minOccurs="0"/>
                <xsd:element ref="ns2:MediaServiceGenerationTime" minOccurs="0"/>
                <xsd:element ref="ns2:MediaServiceEventHashCode" minOccurs="0"/>
                <xsd:element ref="ns2:MediaLengthInSeconds" minOccurs="0"/>
                <xsd:element ref="ns2:MediaServiceLocation" minOccurs="0"/>
                <xsd:element ref="ns2:lcf76f155ced4ddcb4097134ff3c332f" minOccurs="0"/>
                <xsd:element ref="ns3:TaxCatchAll"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c22fbb2-78f5-4956-b334-872acd3aae0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MediaServiceLocation" ma:index="16" nillable="true" ma:displayName="Location" ma:description="" ma:indexed="true" ma:internalName="MediaServiceLocation" ma:readOnly="true">
      <xsd:simpleType>
        <xsd:restriction base="dms:Text"/>
      </xsd:simpleType>
    </xsd:element>
    <xsd:element name="lcf76f155ced4ddcb4097134ff3c332f" ma:index="18" nillable="true" ma:taxonomy="true" ma:internalName="lcf76f155ced4ddcb4097134ff3c332f" ma:taxonomyFieldName="MediaServiceImageTags" ma:displayName="Image Tags" ma:readOnly="false" ma:fieldId="{5cf76f15-5ced-4ddc-b409-7134ff3c332f}" ma:taxonomyMulti="true" ma:sspId="3f7648de-2460-46fd-a520-37932d78478a" ma:termSetId="09814cd3-568e-fe90-9814-8d621ff8fb84" ma:anchorId="fba54fb3-c3e1-fe81-a776-ca4b69148c4d" ma:open="true" ma:isKeyword="false">
      <xsd:complexType>
        <xsd:sequence>
          <xsd:element ref="pc:Terms" minOccurs="0" maxOccurs="1"/>
        </xsd:sequence>
      </xsd:complexType>
    </xsd:element>
    <xsd:element name="MediaServiceOCR" ma:index="20"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6e91fa6a-4890-4ee0-91f8-0047b5fea9fb" elementFormDefault="qualified">
    <xsd:import namespace="http://schemas.microsoft.com/office/2006/documentManagement/types"/>
    <xsd:import namespace="http://schemas.microsoft.com/office/infopath/2007/PartnerControls"/>
    <xsd:element name="TaxCatchAll" ma:index="19" nillable="true" ma:displayName="Taxonomy Catch All Column" ma:hidden="true" ma:list="{b7a4f6b4-895d-4761-9eb2-2d5ba55d0842}" ma:internalName="TaxCatchAll" ma:showField="CatchAllData" ma:web="6e91fa6a-4890-4ee0-91f8-0047b5fea9fb">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6e91fa6a-4890-4ee0-91f8-0047b5fea9fb" xsi:nil="true"/>
    <lcf76f155ced4ddcb4097134ff3c332f xmlns="6c22fbb2-78f5-4956-b334-872acd3aae04">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CED137FB-4237-4279-BDDA-0521B50839B1}">
  <ds:schemaRefs>
    <ds:schemaRef ds:uri="http://schemas.openxmlformats.org/officeDocument/2006/bibliography"/>
  </ds:schemaRefs>
</ds:datastoreItem>
</file>

<file path=customXml/itemProps2.xml><?xml version="1.0" encoding="utf-8"?>
<ds:datastoreItem xmlns:ds="http://schemas.openxmlformats.org/officeDocument/2006/customXml" ds:itemID="{52AB1B48-FF94-4F7D-AFED-10F4A84F4CE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c22fbb2-78f5-4956-b334-872acd3aae04"/>
    <ds:schemaRef ds:uri="6e91fa6a-4890-4ee0-91f8-0047b5fea9f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F2620354-A29F-4193-814C-3DCB4DE86A11}">
  <ds:schemaRefs>
    <ds:schemaRef ds:uri="http://schemas.microsoft.com/sharepoint/v3/contenttype/forms"/>
  </ds:schemaRefs>
</ds:datastoreItem>
</file>

<file path=customXml/itemProps4.xml><?xml version="1.0" encoding="utf-8"?>
<ds:datastoreItem xmlns:ds="http://schemas.openxmlformats.org/officeDocument/2006/customXml" ds:itemID="{3A22F75C-2E8B-4C5C-9EE8-AFAEDD85BA2C}">
  <ds:schemaRefs>
    <ds:schemaRef ds:uri="http://schemas.microsoft.com/office/2006/metadata/properties"/>
    <ds:schemaRef ds:uri="http://schemas.microsoft.com/office/infopath/2007/PartnerControls"/>
    <ds:schemaRef ds:uri="6e91fa6a-4890-4ee0-91f8-0047b5fea9fb"/>
    <ds:schemaRef ds:uri="6c22fbb2-78f5-4956-b334-872acd3aae04"/>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6</Pages>
  <Words>10740</Words>
  <Characters>6123</Characters>
  <Application>Microsoft Office Word</Application>
  <DocSecurity>0</DocSecurity>
  <Lines>51</Lines>
  <Paragraphs>33</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16830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Ineta Galinienė</dc:creator>
  <cp:keywords/>
  <dc:description/>
  <cp:lastModifiedBy>Irena Kudzinskienė</cp:lastModifiedBy>
  <cp:revision>2</cp:revision>
  <dcterms:created xsi:type="dcterms:W3CDTF">2025-11-24T11:42:00Z</dcterms:created>
  <dcterms:modified xsi:type="dcterms:W3CDTF">2025-11-24T11:42:00Z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0x010100F2F78225E595D74D85A02D0B34DF1A60</vt:lpwstr>
  </property>
  <property fmtid="{D5CDD505-2E9C-101B-9397-08002B2CF9AE}" pid="3" name="MediaServiceImageTags">
    <vt:lpwstr/>
  </property>
</Properties>
</file>